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57" w:rsidRPr="00A62179" w:rsidRDefault="00312B57" w:rsidP="0031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179">
        <w:rPr>
          <w:rFonts w:ascii="Times New Roman" w:eastAsia="Times New Roman" w:hAnsi="Times New Roman" w:cs="Times New Roman"/>
          <w:b/>
          <w:sz w:val="28"/>
          <w:szCs w:val="28"/>
        </w:rPr>
        <w:t xml:space="preserve">TESTNEVELÉS </w:t>
      </w:r>
      <w:proofErr w:type="gramStart"/>
      <w:r w:rsidRPr="00A62179">
        <w:rPr>
          <w:rFonts w:ascii="Times New Roman" w:eastAsia="Times New Roman" w:hAnsi="Times New Roman" w:cs="Times New Roman"/>
          <w:b/>
          <w:sz w:val="28"/>
          <w:szCs w:val="28"/>
        </w:rPr>
        <w:t>ÉS</w:t>
      </w:r>
      <w:proofErr w:type="gramEnd"/>
      <w:r w:rsidRPr="00A62179">
        <w:rPr>
          <w:rFonts w:ascii="Times New Roman" w:eastAsia="Times New Roman" w:hAnsi="Times New Roman" w:cs="Times New Roman"/>
          <w:b/>
          <w:sz w:val="28"/>
          <w:szCs w:val="28"/>
        </w:rPr>
        <w:t xml:space="preserve"> SPORT</w:t>
      </w:r>
    </w:p>
    <w:p w:rsidR="00312B57" w:rsidRPr="00A62179" w:rsidRDefault="00312B57" w:rsidP="0031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7–8</w:t>
      </w:r>
      <w:r w:rsidRPr="00A62179">
        <w:rPr>
          <w:rFonts w:ascii="Times New Roman" w:eastAsia="Times New Roman" w:hAnsi="Times New Roman" w:cs="Times New Roman"/>
          <w:b/>
          <w:sz w:val="24"/>
          <w:szCs w:val="24"/>
        </w:rPr>
        <w:t>. évfolyam</w:t>
      </w:r>
    </w:p>
    <w:p w:rsidR="00312B57" w:rsidRPr="00A62179" w:rsidRDefault="00312B57" w:rsidP="00312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B57" w:rsidRPr="00A62179" w:rsidRDefault="00312B57" w:rsidP="00312B57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Az 5. évfolyammal kezdődően a tanulók a mozgástanulás magasabb szintjére lépnek. Az alapokat az 1–4. évfolyamon megvalósuló céltudatos fejlesztési folyamat biztosítja. Erre építve valósul meg 5. évfolyamtól az életkori sajátosságokat és a szenzitív időszakokat szem előtt tartó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komplex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készség- és képességfejlesztés. A tulajdonképpeni sportági képzés az 5. évfolyamon kezdődik meg, és teljesedik ki a 8. évfolyamra, mindvégig szem előtt tartva a motoros teljesítmény két alapvető összetevője – a mozgáskészség és motoros képesség – szükségszerű összhangjának megteremtését. A Nemzeti alaptanterv Testnevelés és sport műveltségterület célkitűzéseinek megvalósításához 5–8. évfolyamon az örök értékeket képviselő tradicionális sportágak mellett a tanulók érdeklődését kiváltó újszerű sport-, illetve testgyakorlati ágakra helyezzük a hangsúlyt. A javasolt tartalmak feldolgozása igényes és sokoldalú mozgáskultúrával, magas szintű cselekvésbiztonsággal ruházza fel a tanulókat. Olyan tudásról van szó, melynek előnyeit észrevétlenül élvezik a mindennapok cselekvéseiben, motoros és motivációs bázisa a rekreációs célú sporttevékenységeknek, és nem utolsó sorban utat mutat, és utat nyit a tehetségesek előtt az élsport világába. Ez az életkor kiemelkedő szerepet játszik a testnevelés és sport iránti elkötelezettség, az élethosszig tartó fizikai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aktivitás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iránti igény megalapozásában. Ebből a prioritást élvező szempontból a tartalom megjelenési formái és a hozzájuk kapcsolódó módszerek is kulcstényezőnek számítanak. A nyolc évfolyamos gimnázium 5–8. évfolyamára összeállított kerettanterv a sportági, illetve testgyakorlati ágak </w:t>
      </w:r>
      <w:proofErr w:type="spellStart"/>
      <w:r w:rsidRPr="00A62179">
        <w:rPr>
          <w:rFonts w:ascii="Times New Roman" w:eastAsia="Calibri" w:hAnsi="Times New Roman" w:cs="Times New Roman"/>
          <w:sz w:val="24"/>
          <w:szCs w:val="24"/>
        </w:rPr>
        <w:t>pszichomotoros</w:t>
      </w:r>
      <w:proofErr w:type="spell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tartalmai mellett különös gondot fordít a tudatosítást elmélyítő, az </w:t>
      </w:r>
      <w:proofErr w:type="spellStart"/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informáltságot</w:t>
      </w:r>
      <w:proofErr w:type="spellEnd"/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gazdagító, ezáltal a kognitív szférát érintő elméleti ismereteknek – természetszerűleg szoros összefüggésben a motoros tartalommal. Így a tartalom szerves részei a személyi higiénével, a balesetek megelőzésével, a játék-versenyszabályokkal, a sport- és testgyakorlati ágakkal kapcsolatos alapvető technikai-taktikai tudáselemek, az életkorhoz igazított élettani ismeretek, a tudatos tanulást segítő cselekvési, </w:t>
      </w:r>
      <w:proofErr w:type="spellStart"/>
      <w:r w:rsidRPr="00A62179">
        <w:rPr>
          <w:rFonts w:ascii="Times New Roman" w:eastAsia="Calibri" w:hAnsi="Times New Roman" w:cs="Times New Roman"/>
          <w:sz w:val="24"/>
          <w:szCs w:val="24"/>
        </w:rPr>
        <w:t>biomechanikai</w:t>
      </w:r>
      <w:proofErr w:type="spell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, edzéselméleti elvek, módszerek stb. Az elméleti tudásanyag része továbbá az egészséggel, az életmóddal, azaz a test </w:t>
      </w:r>
      <w:proofErr w:type="spellStart"/>
      <w:r w:rsidRPr="00A62179">
        <w:rPr>
          <w:rFonts w:ascii="Times New Roman" w:eastAsia="Calibri" w:hAnsi="Times New Roman" w:cs="Times New Roman"/>
          <w:sz w:val="24"/>
          <w:szCs w:val="24"/>
        </w:rPr>
        <w:t>kulturálásával</w:t>
      </w:r>
      <w:proofErr w:type="spell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kapcsolatos ismeretek köre. </w:t>
      </w:r>
    </w:p>
    <w:p w:rsidR="00312B57" w:rsidRPr="00A62179" w:rsidRDefault="00312B57" w:rsidP="00312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A testnevelésóra minden mozzanata az 5-8. évfolyamon is magában rejti az </w:t>
      </w:r>
      <w:r w:rsidRPr="00A62179">
        <w:rPr>
          <w:rFonts w:ascii="Times New Roman" w:eastAsia="Calibri" w:hAnsi="Times New Roman" w:cs="Times New Roman"/>
          <w:i/>
          <w:sz w:val="24"/>
          <w:szCs w:val="24"/>
        </w:rPr>
        <w:t>erkölcsi tulajdonságok</w:t>
      </w: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fejlesztésének lehetőségét. A játék- és viselkedésszabályok betartatásával a szabálykövető magatartást alapozzuk meg. De ez csak meggyőző pedagógiai tevékenység eredményeként valósulhat meg. Cél beláttatni azt, hogy a szabályok az egyén és a közösség érdekeit egyaránt szolgálják. Így élvezhető minden játék, a játék- és versenyszabályok tisztelete biztosítja az egyenlő feltételeket. Ilyen körülmények között az adott cél mindenki számára elérhető. Az erkölcsi fejlődést szolgálja a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fair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play fogalmának megismerése, az igazságosság elvének elfogadása és annak gyakorlatba ültetése, a kötelességteljesítés, a szorgalmas munkavégzés és a mások teljesítménye iránti felelősségérzet elismerése. Ide kapcsolhatók a f</w:t>
      </w:r>
      <w:r w:rsidRPr="00A6217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elelősségvállalás másokért fejlesztési terület elvárásai. A motoros közeg természete megkívánja a társakkal való együttműködést, de együttnevelés esetén a közösséghez tartozó fogyatékkal élő társaknak történő segítség is erkölcsi kötelesség. H</w:t>
      </w: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azánk gazdag a nemzetközi sportsikerekben. A sportéletünk sikereinek és kiemelkedő sportembereink megismerése a </w:t>
      </w:r>
      <w:r w:rsidRPr="00A62179">
        <w:rPr>
          <w:rFonts w:ascii="Times New Roman" w:eastAsia="Calibri" w:hAnsi="Times New Roman" w:cs="Times New Roman"/>
          <w:i/>
          <w:sz w:val="24"/>
          <w:szCs w:val="24"/>
        </w:rPr>
        <w:t xml:space="preserve">nemzeti </w:t>
      </w:r>
      <w:r w:rsidRPr="00A62179">
        <w:rPr>
          <w:rFonts w:ascii="Times New Roman" w:eastAsia="Calibri" w:hAnsi="Times New Roman" w:cs="Times New Roman"/>
          <w:sz w:val="24"/>
          <w:szCs w:val="24"/>
        </w:rPr>
        <w:t>ö</w:t>
      </w:r>
      <w:r w:rsidRPr="00A62179">
        <w:rPr>
          <w:rFonts w:ascii="Times New Roman" w:eastAsia="Calibri" w:hAnsi="Times New Roman" w:cs="Times New Roman"/>
          <w:i/>
          <w:sz w:val="24"/>
          <w:szCs w:val="24"/>
        </w:rPr>
        <w:t>ntudat</w:t>
      </w: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A62179">
        <w:rPr>
          <w:rFonts w:ascii="Times New Roman" w:eastAsia="Calibri" w:hAnsi="Times New Roman" w:cs="Times New Roman"/>
          <w:i/>
          <w:sz w:val="24"/>
          <w:szCs w:val="24"/>
        </w:rPr>
        <w:t>hazafias nevelés</w:t>
      </w: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erős érzelmeket is megmozgató eszköze. Ez a témakör minden tanulót megérinti, és büszkeséggel tölti el, nem beszélve a sportban tehetséget mutató tanulókról. Esetükben már az 5. évfolyamtól kezdve lehetőség nyílik a </w:t>
      </w:r>
      <w:r w:rsidRPr="00A62179">
        <w:rPr>
          <w:rFonts w:ascii="Times New Roman" w:eastAsia="Calibri" w:hAnsi="Times New Roman" w:cs="Times New Roman"/>
          <w:i/>
          <w:sz w:val="24"/>
          <w:szCs w:val="24"/>
        </w:rPr>
        <w:t xml:space="preserve">pályaorientáció </w:t>
      </w:r>
      <w:r w:rsidRPr="00A62179">
        <w:rPr>
          <w:rFonts w:ascii="Times New Roman" w:eastAsia="Calibri" w:hAnsi="Times New Roman" w:cs="Times New Roman"/>
          <w:sz w:val="24"/>
          <w:szCs w:val="24"/>
        </w:rPr>
        <w:t>megalapozására. Nincs is talán több olyan műveltségterülete a közoktatásnak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,,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amely hatékonyabb terepe lenne a </w:t>
      </w:r>
      <w:r w:rsidRPr="00A62179">
        <w:rPr>
          <w:rFonts w:ascii="Times New Roman" w:eastAsia="Calibri" w:hAnsi="Times New Roman" w:cs="Times New Roman"/>
          <w:i/>
          <w:sz w:val="24"/>
          <w:szCs w:val="24"/>
        </w:rPr>
        <w:t>demokráciára nevelésnek</w:t>
      </w: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. Az erőszakmentesség, az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agresszió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elvetése és a konfliktusok normális kezelése alapvető elv és gyakorlat a testnevelésben ezen az iskolafokon is. A közös célért való együttműködést kínálja a motoros oktatás megannyi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szituációja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. Az erőszakmentességet szolgálja a testnevelés azzal is, hogy már az 5. évfolyamtól </w:t>
      </w:r>
      <w:r w:rsidRPr="00A621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kezdve felhívja a figyelmet a sporteseményekhez kapcsolódó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agresszióra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és elítéli azokat, a médiában megjelenő formái esetében is. Szembesülni önmagunkkal,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reális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testképet és énképet kialakítani szinte lehetetlenség lenne a motoros cselekvések végrehajtása és átélése nélkül. A motoros teljesítmény külső értékelése még nagyon fontos pedagógiai módszer ebben az életkorban. De a 7–8. évfolyamra az </w:t>
      </w:r>
      <w:r w:rsidRPr="00A62179">
        <w:rPr>
          <w:rFonts w:ascii="Times New Roman" w:eastAsia="Calibri" w:hAnsi="Times New Roman" w:cs="Times New Roman"/>
          <w:i/>
          <w:sz w:val="24"/>
          <w:szCs w:val="24"/>
        </w:rPr>
        <w:t>önértékelés</w:t>
      </w: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, a belső értékelés szerepe egyre inkább felértékelődik. Önkritikai és kritikai érzékük eredményeként ebben az életkori szakaszban már határozott véleményt tudnak megfogalmazni saját és társaik teljesítményéről, illetve magatartásáról. </w:t>
      </w:r>
      <w:r w:rsidRPr="00A6217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A6217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>testi és lelki egészségre</w:t>
      </w:r>
      <w:r w:rsidRPr="00A6217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nevelés értékei egybeforrnak a testnevelés és sport műveltségterület célrendszerével. Bár a nevelési terület feladatainak megoldásából minden közoktatási tantárgynak ki kell venni a részét, a testnevelés </w:t>
      </w:r>
      <w:proofErr w:type="gramStart"/>
      <w:r w:rsidRPr="00A6217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deklaráltan</w:t>
      </w:r>
      <w:proofErr w:type="gramEnd"/>
      <w:r w:rsidRPr="00A6217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és rejtett tantervi hatásként is záloga a feladatok realizálásának, az életkori szakasz sajátosságainak megfelelően. Szorosan ide tartoznak azok a sport és a környezet kapcsolatát tartalmazó, a </w:t>
      </w:r>
      <w:r w:rsidRPr="00A6217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>környezettudatosságot</w:t>
      </w:r>
      <w:r w:rsidRPr="00A6217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szolgáló </w:t>
      </w:r>
      <w:proofErr w:type="gramStart"/>
      <w:r w:rsidRPr="00A6217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információk</w:t>
      </w:r>
      <w:proofErr w:type="gramEnd"/>
      <w:r w:rsidRPr="00A6217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amelyre a szabadtéren történő sportfoglalkozások adnak lehetőséget. </w:t>
      </w: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A kerettanterv szerkezeti egységei révén a motoros tanulás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komplexitását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tükrözi ezen az iskolafokon is. Motoros képességek, motoros készségek egymással szerves és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funkcionális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kapcsolatban fejlesztendők. Ezt a két összetartozó elemet játékos, élményt nyújtó módszerekkel és célszerű szakpedagógiai instrukciókkal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realizáljuk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, valamint hozzáadunk az életkornak, értelmi képességeknek megfelelő elméleti ismereteket, akkor a sikeres tanulás, a hatékony motoros oktatás stratégiáját valósítjuk meg. Ezzel megismertetjük a tanulókat az </w:t>
      </w:r>
      <w:r w:rsidRPr="00A62179">
        <w:rPr>
          <w:rFonts w:ascii="Times New Roman" w:eastAsia="Calibri" w:hAnsi="Times New Roman" w:cs="Times New Roman"/>
          <w:i/>
          <w:sz w:val="24"/>
          <w:szCs w:val="24"/>
        </w:rPr>
        <w:t>eredményes tanulás alapvető technikáival</w:t>
      </w:r>
      <w:r w:rsidRPr="00A62179">
        <w:rPr>
          <w:rFonts w:ascii="Times New Roman" w:eastAsia="Calibri" w:hAnsi="Times New Roman" w:cs="Times New Roman"/>
          <w:sz w:val="24"/>
          <w:szCs w:val="24"/>
        </w:rPr>
        <w:t>, és felkészítjük őket az önálló testkulturális művelődésre.</w:t>
      </w:r>
    </w:p>
    <w:p w:rsidR="00312B57" w:rsidRPr="00A62179" w:rsidRDefault="00312B57" w:rsidP="00312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A fejlesztési területek feladatainak fentebb bemutatott megvalósításával sikeresen munkálkodunk a </w:t>
      </w:r>
      <w:r w:rsidRPr="00A62179">
        <w:rPr>
          <w:rFonts w:ascii="Times New Roman" w:eastAsia="Calibri" w:hAnsi="Times New Roman" w:cs="Times New Roman"/>
          <w:i/>
          <w:sz w:val="24"/>
          <w:szCs w:val="24"/>
        </w:rPr>
        <w:t xml:space="preserve">hatékony, önálló tanulás, valamint a szociális és állampolgári </w:t>
      </w:r>
      <w:proofErr w:type="gramStart"/>
      <w:r w:rsidRPr="00A62179">
        <w:rPr>
          <w:rFonts w:ascii="Times New Roman" w:eastAsia="Calibri" w:hAnsi="Times New Roman" w:cs="Times New Roman"/>
          <w:i/>
          <w:sz w:val="24"/>
          <w:szCs w:val="24"/>
        </w:rPr>
        <w:t>kompetencia</w:t>
      </w:r>
      <w:proofErr w:type="gramEnd"/>
      <w:r w:rsidRPr="00A62179">
        <w:rPr>
          <w:rFonts w:ascii="Times New Roman" w:eastAsia="Calibri" w:hAnsi="Times New Roman" w:cs="Times New Roman"/>
          <w:i/>
          <w:sz w:val="24"/>
          <w:szCs w:val="24"/>
        </w:rPr>
        <w:t xml:space="preserve"> kialakításán. </w:t>
      </w:r>
    </w:p>
    <w:p w:rsidR="00312B57" w:rsidRPr="00A62179" w:rsidRDefault="00312B57" w:rsidP="00312B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Pr="00A62179">
        <w:rPr>
          <w:rFonts w:ascii="Times New Roman" w:eastAsia="Times New Roman" w:hAnsi="Times New Roman" w:cs="Times New Roman"/>
          <w:i/>
          <w:sz w:val="24"/>
          <w:szCs w:val="24"/>
        </w:rPr>
        <w:t>anyanyelvi kommunikáció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fejlesztése döntően két módon valósul meg az 5–8. évfolyam testnevelés oktatása keretében. Meghatározó eszköz a szaknyelvi terminológiai, valamint a testkulturális ismeretek koncentrikusan bővülő körének igényes közvetítése a testnevelő tanár által. De nem elhanyagolható a kommunikációs </w:t>
      </w:r>
      <w:proofErr w:type="gramStart"/>
      <w:r w:rsidRPr="00A62179">
        <w:rPr>
          <w:rFonts w:ascii="Times New Roman" w:eastAsia="Times New Roman" w:hAnsi="Times New Roman" w:cs="Times New Roman"/>
          <w:sz w:val="24"/>
          <w:szCs w:val="24"/>
        </w:rPr>
        <w:t>kompetencia</w:t>
      </w:r>
      <w:proofErr w:type="gramEnd"/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fejlesztése szempontjából a szűk értelemben vett szakmai közléseken túl, a tanár-tanuló kommunikáció milyensége, illetve a tanulók kommunikációs lehetőségeinek biztosítása.</w:t>
      </w:r>
      <w:r w:rsidRPr="00A62179">
        <w:rPr>
          <w:rFonts w:ascii="Times New Roman" w:eastAsia="Times New Roman" w:hAnsi="Times New Roman" w:cs="Times New Roman"/>
          <w:bCs/>
          <w:sz w:val="24"/>
          <w:szCs w:val="24"/>
        </w:rPr>
        <w:t xml:space="preserve"> Erre alkalom nyílik a tanórákon többek között a hibajavítás, a saját és más teljesítményének értékelése, a játék</w:t>
      </w:r>
      <w:proofErr w:type="gramStart"/>
      <w:r w:rsidRPr="00A62179">
        <w:rPr>
          <w:rFonts w:ascii="Times New Roman" w:eastAsia="Times New Roman" w:hAnsi="Times New Roman" w:cs="Times New Roman"/>
          <w:bCs/>
          <w:sz w:val="24"/>
          <w:szCs w:val="24"/>
        </w:rPr>
        <w:t>szituációk</w:t>
      </w:r>
      <w:proofErr w:type="gramEnd"/>
      <w:r w:rsidRPr="00A62179">
        <w:rPr>
          <w:rFonts w:ascii="Times New Roman" w:eastAsia="Times New Roman" w:hAnsi="Times New Roman" w:cs="Times New Roman"/>
          <w:bCs/>
          <w:sz w:val="24"/>
          <w:szCs w:val="24"/>
        </w:rPr>
        <w:t xml:space="preserve"> megbeszélése, a győzelmek-vereségek okainak feltárása, az egymásnak nyújtott segítségadás stb. keretében. Cél a testkultúrához kapcsolódó, valamint közösségben végzett motoros tanulás folyamatához kapcsolódó kommunikációs hajlandóság és nyitottság kialakítása.</w:t>
      </w:r>
    </w:p>
    <w:p w:rsidR="00312B57" w:rsidRPr="00A62179" w:rsidRDefault="00312B57" w:rsidP="00312B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A6217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 kezdeményezőkészség, a vállalkozói </w:t>
      </w:r>
      <w:proofErr w:type="gramStart"/>
      <w:r w:rsidRPr="00A62179">
        <w:rPr>
          <w:rFonts w:ascii="Times New Roman" w:eastAsia="Calibri" w:hAnsi="Times New Roman" w:cs="Times New Roman"/>
          <w:bCs/>
          <w:i/>
          <w:sz w:val="24"/>
          <w:szCs w:val="24"/>
        </w:rPr>
        <w:t>kompetencia</w:t>
      </w:r>
      <w:proofErr w:type="gramEnd"/>
      <w:r w:rsidRPr="00A62179">
        <w:rPr>
          <w:rFonts w:ascii="Times New Roman" w:eastAsia="Calibri" w:hAnsi="Times New Roman" w:cs="Times New Roman"/>
          <w:bCs/>
          <w:sz w:val="24"/>
          <w:szCs w:val="24"/>
        </w:rPr>
        <w:t xml:space="preserve"> fejlesztésére a testnevelés és sport természetéből adódóan ebben az életkori szakasz is számtalan lehetőséget tartogat. Elég csak a különböző foglalkoztatási formákban történő munkavégzésre gondolni. A testnevelési játékok, sportjátékok csapatainak megszervezésében, tevékenységükben, a tanórai versenyek lebonyolításában való részvétel is önálló feladat megoldását várja el a tanulóktól. Tanórán és tanórán kívüli foglalkozásokon, szervezeti és önkéntes formákban mindenki megtalálhatja a képességeinek, ambícióinak leginkább megfelelő reszortot, illetve feladatot. A </w:t>
      </w:r>
      <w:proofErr w:type="gramStart"/>
      <w:r w:rsidRPr="00A62179">
        <w:rPr>
          <w:rFonts w:ascii="Times New Roman" w:eastAsia="Calibri" w:hAnsi="Times New Roman" w:cs="Times New Roman"/>
          <w:bCs/>
          <w:sz w:val="24"/>
          <w:szCs w:val="24"/>
        </w:rPr>
        <w:t>kompetenciák</w:t>
      </w:r>
      <w:proofErr w:type="gramEnd"/>
      <w:r w:rsidRPr="00A62179">
        <w:rPr>
          <w:rFonts w:ascii="Times New Roman" w:eastAsia="Calibri" w:hAnsi="Times New Roman" w:cs="Times New Roman"/>
          <w:bCs/>
          <w:sz w:val="24"/>
          <w:szCs w:val="24"/>
        </w:rPr>
        <w:t xml:space="preserve"> és a fejlesztési területek összefüggéseire jellemző, hogy ennek a kompetenciának a fejlesztése egyúttal az erkölcsi fejlődést, a </w:t>
      </w:r>
      <w:r w:rsidRPr="00A62179">
        <w:rPr>
          <w:rFonts w:ascii="Times New Roman" w:eastAsia="Calibri" w:hAnsi="Times New Roman" w:cs="Times New Roman"/>
          <w:sz w:val="24"/>
          <w:szCs w:val="24"/>
        </w:rPr>
        <w:t>demokráciára nevelés, az ö</w:t>
      </w:r>
      <w:r w:rsidRPr="00A6217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nismeret és a társas kapcsolati kultúra fejlesztését, a felelősségvállalást másokért az önkéntességet és még a pályaorientáció nevelési területek céljait is szolgálják. </w:t>
      </w:r>
    </w:p>
    <w:p w:rsidR="00312B57" w:rsidRPr="00A62179" w:rsidRDefault="00312B57" w:rsidP="00312B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A testnevelés tanítás sajátos céljai közé kell sorolni az </w:t>
      </w:r>
      <w:r w:rsidRPr="00A62179">
        <w:rPr>
          <w:rFonts w:ascii="Times New Roman" w:eastAsia="Calibri" w:hAnsi="Times New Roman" w:cs="Times New Roman"/>
          <w:i/>
          <w:sz w:val="24"/>
          <w:szCs w:val="24"/>
        </w:rPr>
        <w:t>esztétikai-művészeti tudatosság és kifejezőképesség</w:t>
      </w:r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62179">
        <w:rPr>
          <w:rFonts w:ascii="Times New Roman" w:eastAsia="Calibri" w:hAnsi="Times New Roman" w:cs="Times New Roman"/>
          <w:sz w:val="24"/>
          <w:szCs w:val="24"/>
        </w:rPr>
        <w:t>kompetencia</w:t>
      </w:r>
      <w:proofErr w:type="gramEnd"/>
      <w:r w:rsidRPr="00A62179">
        <w:rPr>
          <w:rFonts w:ascii="Times New Roman" w:eastAsia="Calibri" w:hAnsi="Times New Roman" w:cs="Times New Roman"/>
          <w:sz w:val="24"/>
          <w:szCs w:val="24"/>
        </w:rPr>
        <w:t xml:space="preserve"> fejlesztését. A motoros cselekvések mozgásmintát és mozgásmodellt megközelítő megjelenítésük által esztétikai tartalommal bírnak. Már az 5. évfolyamtól kezdve nagy hangsúlyt kell fektetni a megjelenítés, a végrehajtás minőségére, mert </w:t>
      </w:r>
      <w:r w:rsidRPr="00A62179">
        <w:rPr>
          <w:rFonts w:ascii="Times New Roman" w:eastAsia="Calibri" w:hAnsi="Times New Roman" w:cs="Times New Roman"/>
          <w:sz w:val="24"/>
          <w:szCs w:val="24"/>
        </w:rPr>
        <w:lastRenderedPageBreak/>
        <w:t>ezek egyrészt az eredményesség mutatói, másrészt a belső motiváció kiváltó hatásai lehetnek. Egy szemre is szép tornaelem vagy labdás megoldás nagy hatással van az egyénre és a társakra egyaránt. Az esztétikai élmény átélése, a kifejezőkészség kinyilvánítása kiváltja és fokozza a testnevelés iránti érdeklődést már ezen az iskolafokon is.</w:t>
      </w:r>
    </w:p>
    <w:p w:rsidR="00312B57" w:rsidRPr="00A62179" w:rsidRDefault="00312B57" w:rsidP="00312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12B57" w:rsidRDefault="00312B57"/>
    <w:p w:rsidR="00312B57" w:rsidRPr="00676EE7" w:rsidRDefault="00312B57" w:rsidP="00312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65C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5C06">
        <w:rPr>
          <w:rFonts w:ascii="Times New Roman" w:hAnsi="Times New Roman"/>
          <w:b/>
          <w:sz w:val="24"/>
          <w:szCs w:val="24"/>
        </w:rPr>
        <w:t>évf</w:t>
      </w:r>
      <w:r>
        <w:rPr>
          <w:rFonts w:ascii="Times New Roman" w:hAnsi="Times New Roman"/>
          <w:b/>
          <w:sz w:val="24"/>
          <w:szCs w:val="24"/>
        </w:rPr>
        <w:t>olyam</w:t>
      </w:r>
    </w:p>
    <w:p w:rsidR="00312B57" w:rsidRDefault="00312B57" w:rsidP="00312B57">
      <w:pPr>
        <w:tabs>
          <w:tab w:val="left" w:pos="144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/>
        </w:rPr>
        <w:tab/>
        <w:t>180 óra/év</w:t>
      </w:r>
    </w:p>
    <w:p w:rsidR="00312B57" w:rsidRDefault="00312B57" w:rsidP="00312B57">
      <w:pPr>
        <w:tabs>
          <w:tab w:val="left" w:pos="1440"/>
          <w:tab w:val="left" w:pos="162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 óra/hét</w:t>
      </w:r>
    </w:p>
    <w:p w:rsidR="00312B57" w:rsidRPr="00865C06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57" w:rsidRPr="00401D51" w:rsidRDefault="00312B57" w:rsidP="00312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C06">
        <w:rPr>
          <w:rFonts w:ascii="Times New Roman" w:hAnsi="Times New Roman"/>
          <w:b/>
          <w:sz w:val="24"/>
          <w:szCs w:val="24"/>
        </w:rPr>
        <w:t>Ajánlás az éves órasz</w:t>
      </w:r>
      <w:r>
        <w:rPr>
          <w:rFonts w:ascii="Times New Roman" w:hAnsi="Times New Roman"/>
          <w:b/>
          <w:sz w:val="24"/>
          <w:szCs w:val="24"/>
        </w:rPr>
        <w:t>ám felosztásához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6177"/>
        <w:gridCol w:w="1707"/>
      </w:tblGrid>
      <w:tr w:rsidR="00312B57" w:rsidRPr="00401D51" w:rsidTr="0055602B">
        <w:trPr>
          <w:trHeight w:val="510"/>
          <w:jc w:val="center"/>
        </w:trPr>
        <w:tc>
          <w:tcPr>
            <w:tcW w:w="134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170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Óraszám</w:t>
            </w:r>
          </w:p>
        </w:tc>
      </w:tr>
      <w:tr w:rsidR="00312B57" w:rsidRPr="00401D51" w:rsidTr="0055602B">
        <w:trPr>
          <w:trHeight w:val="510"/>
          <w:jc w:val="center"/>
        </w:trPr>
        <w:tc>
          <w:tcPr>
            <w:tcW w:w="134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7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Természetes és nem természetes mozgásformák</w:t>
            </w:r>
          </w:p>
        </w:tc>
        <w:tc>
          <w:tcPr>
            <w:tcW w:w="1707" w:type="dxa"/>
            <w:vAlign w:val="center"/>
          </w:tcPr>
          <w:p w:rsidR="00312B57" w:rsidRPr="00E9762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97625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E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+2</w:t>
            </w:r>
          </w:p>
        </w:tc>
      </w:tr>
      <w:tr w:rsidR="00312B57" w:rsidRPr="00401D51" w:rsidTr="0055602B">
        <w:trPr>
          <w:trHeight w:val="510"/>
          <w:jc w:val="center"/>
        </w:trPr>
        <w:tc>
          <w:tcPr>
            <w:tcW w:w="134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77" w:type="dxa"/>
            <w:vAlign w:val="center"/>
          </w:tcPr>
          <w:p w:rsidR="00312B57" w:rsidRPr="00476ED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6E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Úszás és úszójellegű feladatok</w:t>
            </w:r>
          </w:p>
        </w:tc>
        <w:tc>
          <w:tcPr>
            <w:tcW w:w="1707" w:type="dxa"/>
            <w:vAlign w:val="center"/>
          </w:tcPr>
          <w:p w:rsidR="00312B57" w:rsidRPr="00476ED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-</w:t>
            </w:r>
            <w:r w:rsidRPr="00476E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 óra</w:t>
            </w:r>
          </w:p>
        </w:tc>
      </w:tr>
      <w:tr w:rsidR="00312B57" w:rsidRPr="00401D51" w:rsidTr="0055602B">
        <w:trPr>
          <w:trHeight w:val="510"/>
          <w:jc w:val="center"/>
        </w:trPr>
        <w:tc>
          <w:tcPr>
            <w:tcW w:w="134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17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Sportjátékok</w:t>
            </w:r>
          </w:p>
        </w:tc>
        <w:tc>
          <w:tcPr>
            <w:tcW w:w="1707" w:type="dxa"/>
            <w:vAlign w:val="center"/>
          </w:tcPr>
          <w:p w:rsidR="00312B57" w:rsidRPr="00E97625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38</w:t>
            </w:r>
            <w:r w:rsidRPr="00E97625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E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+10</w:t>
            </w:r>
          </w:p>
        </w:tc>
      </w:tr>
      <w:tr w:rsidR="00312B57" w:rsidRPr="00401D51" w:rsidTr="0055602B">
        <w:trPr>
          <w:trHeight w:val="510"/>
          <w:jc w:val="center"/>
        </w:trPr>
        <w:tc>
          <w:tcPr>
            <w:tcW w:w="134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17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Atlétikai jellegű feladatok</w:t>
            </w:r>
          </w:p>
        </w:tc>
        <w:tc>
          <w:tcPr>
            <w:tcW w:w="1707" w:type="dxa"/>
            <w:vAlign w:val="center"/>
          </w:tcPr>
          <w:p w:rsidR="00312B57" w:rsidRPr="00E97625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976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7625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401D51" w:rsidTr="0055602B">
        <w:trPr>
          <w:trHeight w:val="510"/>
          <w:jc w:val="center"/>
        </w:trPr>
        <w:tc>
          <w:tcPr>
            <w:tcW w:w="134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17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Torna jellegű feladatok</w:t>
            </w:r>
          </w:p>
        </w:tc>
        <w:tc>
          <w:tcPr>
            <w:tcW w:w="1707" w:type="dxa"/>
            <w:vAlign w:val="center"/>
          </w:tcPr>
          <w:p w:rsidR="00312B57" w:rsidRPr="00E97625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976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7625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401D51" w:rsidTr="0055602B">
        <w:trPr>
          <w:trHeight w:val="510"/>
          <w:jc w:val="center"/>
        </w:trPr>
        <w:tc>
          <w:tcPr>
            <w:tcW w:w="134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17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Alternatív környezetben űzhető sportok</w:t>
            </w:r>
          </w:p>
        </w:tc>
        <w:tc>
          <w:tcPr>
            <w:tcW w:w="1707" w:type="dxa"/>
            <w:vAlign w:val="center"/>
          </w:tcPr>
          <w:p w:rsidR="00312B57" w:rsidRPr="00E97625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</w:t>
            </w:r>
            <w:r w:rsidRPr="00E97625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E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+4</w:t>
            </w:r>
          </w:p>
        </w:tc>
      </w:tr>
      <w:tr w:rsidR="00312B57" w:rsidRPr="00401D51" w:rsidTr="0055602B">
        <w:trPr>
          <w:trHeight w:val="510"/>
          <w:jc w:val="center"/>
        </w:trPr>
        <w:tc>
          <w:tcPr>
            <w:tcW w:w="134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177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Önvédelmi és küzdőfeladatok</w:t>
            </w:r>
          </w:p>
        </w:tc>
        <w:tc>
          <w:tcPr>
            <w:tcW w:w="1707" w:type="dxa"/>
            <w:vAlign w:val="center"/>
          </w:tcPr>
          <w:p w:rsidR="00312B57" w:rsidRPr="00E9762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25">
              <w:rPr>
                <w:rFonts w:ascii="Times New Roman" w:hAnsi="Times New Roman"/>
                <w:b/>
                <w:sz w:val="24"/>
                <w:szCs w:val="24"/>
              </w:rPr>
              <w:t>21 óra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E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+ 2</w:t>
            </w:r>
          </w:p>
        </w:tc>
      </w:tr>
    </w:tbl>
    <w:p w:rsidR="00312B57" w:rsidRDefault="00312B57" w:rsidP="00312B57"/>
    <w:p w:rsidR="00312B57" w:rsidRDefault="00312B57" w:rsidP="00312B57">
      <w:pPr>
        <w:spacing w:after="0"/>
      </w:pPr>
      <w:r>
        <w:br w:type="page"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4412"/>
        <w:gridCol w:w="1276"/>
        <w:gridCol w:w="1449"/>
      </w:tblGrid>
      <w:tr w:rsidR="00312B57" w:rsidRPr="00A85BFA" w:rsidTr="0055602B">
        <w:trPr>
          <w:trHeight w:val="460"/>
        </w:trPr>
        <w:tc>
          <w:tcPr>
            <w:tcW w:w="2075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Tematikai egység</w:t>
            </w:r>
          </w:p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/Fejlesztési cél</w:t>
            </w:r>
          </w:p>
        </w:tc>
        <w:tc>
          <w:tcPr>
            <w:tcW w:w="5688" w:type="dxa"/>
            <w:gridSpan w:val="2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Természetes és nem természetes mozgásformák</w:t>
            </w:r>
          </w:p>
        </w:tc>
        <w:tc>
          <w:tcPr>
            <w:tcW w:w="1449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óra</w:t>
            </w:r>
          </w:p>
        </w:tc>
      </w:tr>
      <w:tr w:rsidR="00312B57" w:rsidRPr="00A85BFA" w:rsidTr="0055602B">
        <w:tc>
          <w:tcPr>
            <w:tcW w:w="2075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lőzetes tudás</w:t>
            </w:r>
          </w:p>
        </w:tc>
        <w:tc>
          <w:tcPr>
            <w:tcW w:w="7137" w:type="dxa"/>
            <w:gridSpan w:val="3"/>
          </w:tcPr>
          <w:p w:rsidR="00312B57" w:rsidRPr="00A85BFA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 gyakorláshoz szükséges alakzatok öntevékeny gyors kialakítása.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 tanult rend-, és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gyakorla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tok folyamatos, pontosságra törekvő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végrehajtása. A </w:t>
            </w:r>
            <w:proofErr w:type="spellStart"/>
            <w:r w:rsidRPr="00A85BFA">
              <w:rPr>
                <w:rFonts w:ascii="Times New Roman" w:hAnsi="Times New Roman"/>
                <w:sz w:val="24"/>
                <w:szCs w:val="24"/>
              </w:rPr>
              <w:t>biomechanikailag</w:t>
            </w:r>
            <w:proofErr w:type="spell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helyes testtartás kialakítása.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Az előző évfolyamban tanult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szakkifejezések ismerete.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 bemelegítés és a levezetés szempontjainak ismerete.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Öntevékeny részvétel a szervezési feladatok végrehajtásában.</w:t>
            </w:r>
          </w:p>
        </w:tc>
      </w:tr>
      <w:tr w:rsidR="00312B57" w:rsidRPr="00A85BFA" w:rsidTr="0055602B">
        <w:tc>
          <w:tcPr>
            <w:tcW w:w="2075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37" w:type="dxa"/>
            <w:gridSpan w:val="3"/>
          </w:tcPr>
          <w:p w:rsidR="00312B57" w:rsidRPr="00A85BFA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Gyakorlottság a szervezés célszerűségét, gyorsaságát szolgáló új térformák, alakzatok kialakításában.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Motoros tesztekkel mérhető fejlődés a kondicionális képességekben.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gyakorlatok, gyakorlatsorok zenével összhangban történő végrehajtása. A kreativitás fejlesztése.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erősítés és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nyújtás ellenjavallt gyakorlatainak ismerése.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Igényesség a harmonikus, </w:t>
            </w:r>
            <w:r>
              <w:rPr>
                <w:rFonts w:ascii="Times New Roman" w:hAnsi="Times New Roman"/>
                <w:sz w:val="24"/>
                <w:szCs w:val="24"/>
              </w:rPr>
              <w:t>szép testtartás kialakításában.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kamaszkori személyi higiénés ismeretek.</w:t>
            </w:r>
          </w:p>
        </w:tc>
      </w:tr>
      <w:tr w:rsidR="00312B57" w:rsidRPr="00A85BFA" w:rsidTr="0055602B">
        <w:trPr>
          <w:trHeight w:val="510"/>
        </w:trPr>
        <w:tc>
          <w:tcPr>
            <w:tcW w:w="64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Ismeretek-fejlesztési követelmények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A85BFA" w:rsidTr="0055602B">
        <w:trPr>
          <w:trHeight w:val="4946"/>
        </w:trPr>
        <w:tc>
          <w:tcPr>
            <w:tcW w:w="6487" w:type="dxa"/>
            <w:gridSpan w:val="2"/>
            <w:tcBorders>
              <w:top w:val="single" w:sz="4" w:space="0" w:color="auto"/>
            </w:tcBorders>
          </w:tcPr>
          <w:p w:rsidR="00312B57" w:rsidRPr="00A85BFA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Rendgyakorlatok, térbeli alakzatok kialakítása.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Az óra szervezéséhez szükséges egyéb térformák kialakítása. Mozgások zárt rendben, alakzatváltozások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Gimnasztika</w:t>
            </w:r>
            <w:proofErr w:type="gramEnd"/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Természetes mozgásformák egyéni és társas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gyakorlatok formájában, szerek, kéziszerek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felhasználásával, játékos feladatokkal, versengésekkel összekötve. Játékos és szabadgyakorlati alapformájú szabad-, társas-,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szer-, és kéziszer-gyakorlatok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(pad, bordásfal,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labda,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karika, ugrókötél stb.)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Nyújtó-, lazító hatású állóképességet fejlesztő legalább 4 gyakorlatelemet tartalmazó szabadgyakorlatok és gyakorlatsorok. Bemelegítő és levezető gyakorlatok egyénileg, párban társakkal végrehajtva. Zenére végzett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gyakorlat. Egyszerű légző és relaxációs gyakorlatok. A testtartást javító, ízületek mozgékonyságát, a  törzs erejét növelő 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gyakorlatok.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Képességfejlesztés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Az alapállóképesség fejlesztése és a keringés fokozása zenére történő futásokkal és futás közben végzett feladatokkal. a kar és a láb dinamikus erejének növelése kéziszer-gyakorlatokkal.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 szervezet előkészítését, bemelegítését szolgáló testnevelési játékok, eszközzel is. Feladatjátékok kreatív, kooperatív valamint versenyjelleggel is.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Játékok testtartásjavító gyakorlatokkal.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Prevenció, életvezetés, egészségfejlesztés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85BFA">
              <w:rPr>
                <w:rFonts w:ascii="Times New Roman" w:hAnsi="Times New Roman"/>
                <w:sz w:val="24"/>
                <w:szCs w:val="24"/>
              </w:rPr>
              <w:t>biomechanikailag</w:t>
            </w:r>
            <w:proofErr w:type="spell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helyes testtartás kialakítását, a gerinc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lastRenderedPageBreak/>
              <w:t>izomegyensúlyának és a medence középállásának automatizálását biztosító, eszközökkel is végezhető gyakorlatok. A láb statikai rendellenességei ellen ható gyakorlatok. Gyermekjóga gyakorlatok. Motoros, illetve fittségi tesztek végrehajtása.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ISMERETEK, SZEMÉLYISÉGFEJLESZTÉS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Az általános bemelegítő gyakorlatok összeállításának szempontjai és a bemelegítő blokkok főbb élettani hatásai.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 keringést fokozó természetes és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speciális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mozgásformák.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 z életkori sajátosságoknak megfelelő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funkcionális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erősítő gyakorlatok.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Az erősítés és a nyújtás kapcsolata, alkalmazásuk módszerei.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Az izomegyensúly fogalmának feltárása, a kamaszkori személyi higiénével kapcsolatos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információk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>. a tudatos higiénés magatartás szabályai.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Az edzettség értelmezése és a rendszeres fizikai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aktivitás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szerepe az edzettség megszerzésében és egészségtudatos magatartásban.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</w:tcBorders>
          </w:tcPr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Matematika: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számolás,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térbeli tájékozódás, összehasonlítások</w:t>
            </w: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Természetismeret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testünk, életműködéseink.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tárgy és környezetkultúra, vizuális kommunikáció</w:t>
            </w:r>
          </w:p>
        </w:tc>
      </w:tr>
      <w:tr w:rsidR="00312B57" w:rsidRPr="00A85BFA" w:rsidTr="0055602B">
        <w:tc>
          <w:tcPr>
            <w:tcW w:w="2075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</w:t>
            </w:r>
          </w:p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137" w:type="dxa"/>
            <w:gridSpan w:val="3"/>
          </w:tcPr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llenvonulás, gerinc-izomegyensúly,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funkcionális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gyakorlat, edzettség, egészségtudatos </w:t>
            </w:r>
            <w:proofErr w:type="spellStart"/>
            <w:r w:rsidRPr="00A85BFA">
              <w:rPr>
                <w:rFonts w:ascii="Times New Roman" w:hAnsi="Times New Roman"/>
                <w:sz w:val="24"/>
                <w:szCs w:val="24"/>
              </w:rPr>
              <w:t>magatart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autogén tréning, progresszív relaxáció, ellenjavallt gyakorlat, fizikai aktivitás, inaktivitás, intenzitás, terjedelem, időtartam, </w:t>
            </w:r>
            <w:proofErr w:type="spellStart"/>
            <w:r w:rsidRPr="00A85BFA">
              <w:rPr>
                <w:rFonts w:ascii="Times New Roman" w:hAnsi="Times New Roman"/>
                <w:sz w:val="24"/>
                <w:szCs w:val="24"/>
              </w:rPr>
              <w:t>edzhetőség</w:t>
            </w:r>
            <w:proofErr w:type="spellEnd"/>
            <w:r w:rsidRPr="00A85B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2B57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57" w:rsidRPr="00A85BFA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4111"/>
        <w:gridCol w:w="2330"/>
      </w:tblGrid>
      <w:tr w:rsidR="00312B57" w:rsidRPr="00A85BFA" w:rsidTr="0055602B">
        <w:trPr>
          <w:trHeight w:val="475"/>
          <w:jc w:val="center"/>
        </w:trPr>
        <w:tc>
          <w:tcPr>
            <w:tcW w:w="2790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Tematikai egység/</w:t>
            </w:r>
          </w:p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4111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Úszás és úszó jellegű feladatok</w:t>
            </w:r>
          </w:p>
        </w:tc>
        <w:tc>
          <w:tcPr>
            <w:tcW w:w="2330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312B57" w:rsidRPr="00BD15B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BD15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 óra</w:t>
            </w:r>
            <w:r w:rsidR="0007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2B57" w:rsidRPr="00A85BFA" w:rsidTr="0055602B">
        <w:trPr>
          <w:trHeight w:val="475"/>
          <w:jc w:val="center"/>
        </w:trPr>
        <w:tc>
          <w:tcPr>
            <w:tcW w:w="2790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441" w:type="dxa"/>
            <w:gridSpan w:val="2"/>
          </w:tcPr>
          <w:p w:rsidR="00312B57" w:rsidRPr="00A85BFA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 választott úszásnemben készségszintű, egy </w:t>
            </w:r>
            <w:r>
              <w:rPr>
                <w:rFonts w:ascii="Times New Roman" w:hAnsi="Times New Roman"/>
                <w:sz w:val="24"/>
                <w:szCs w:val="24"/>
              </w:rPr>
              <w:t>másikban 150 méteren vízbiztos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folyamatos úszás.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Intenzív úszásra törekvés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rövid távon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ejesugrás, folyamatos taposás mélyvízben. 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Az úszással összefüggő balesetvédelmi utasítások, az uszoda, a fürdő viselkedési szabályainak betartása.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Ismeretek az úszástudás, a vízbiztonság szerepéről, az egészségmegőrzés és az életvédelem szempontjából.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 külső visszajelzés elfogadása és hasznosítása.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57" w:rsidRPr="00A85BFA" w:rsidTr="0055602B">
        <w:trPr>
          <w:jc w:val="center"/>
        </w:trPr>
        <w:tc>
          <w:tcPr>
            <w:tcW w:w="2790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441" w:type="dxa"/>
            <w:gridSpan w:val="2"/>
          </w:tcPr>
          <w:p w:rsidR="00312B57" w:rsidRPr="00A85BFA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Távolságban mérhető fejlődés a tanult úszásnemekben.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Az egyéni adottságoknak megfelelő mellúszó technika elsajátítása.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vízből mentés gyakorlatainak megismerése, gyakorlása.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Az úszás életvédelmi és életmentési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zerepe: elméleti és gyakorlati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ismereteinek elsajátítása. Felelősségérzet, segítőkészség.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z érdeklődésmegszilárdítása az úszás és a vizes sportok iránt.</w:t>
            </w:r>
          </w:p>
        </w:tc>
      </w:tr>
    </w:tbl>
    <w:p w:rsidR="00312B57" w:rsidRDefault="00312B57" w:rsidP="00312B57"/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3608"/>
        <w:gridCol w:w="2834"/>
      </w:tblGrid>
      <w:tr w:rsidR="00312B57" w:rsidRPr="00401D51" w:rsidTr="0055602B">
        <w:trPr>
          <w:trHeight w:val="510"/>
          <w:jc w:val="center"/>
        </w:trPr>
        <w:tc>
          <w:tcPr>
            <w:tcW w:w="6578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Ismeretek/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889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401D51" w:rsidTr="0055602B">
        <w:trPr>
          <w:jc w:val="center"/>
        </w:trPr>
        <w:tc>
          <w:tcPr>
            <w:tcW w:w="6578" w:type="dxa"/>
            <w:gridSpan w:val="2"/>
          </w:tcPr>
          <w:p w:rsidR="00312B57" w:rsidRDefault="00312B57" w:rsidP="0055602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Az úszásoktatás helyi döntésen alapuló választás.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Amennyiben a helyi tantervben nem szerepel, a többi tematikus terület óraszámait az úszás óraszámával meg kell növelni. 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Gyors-, és hátúszás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tanult technikák csis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zolása, az úszásnem ritmusának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kialakítása gyors és folyamatos úszással.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Folyamatos úszás: választott úszásnemben a táv és időtartam növelésével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Mellúszás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Mellúszás kartempó: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gyakorlatok szárazföldön, kis vízben,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siklás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közben,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folyamatos úszás karmunkával.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Mellúszás levegővétel: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karmunka levegővétellel, kifújás a víz alatt; belégzés minden második, majd minden kartempóra.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ellúszás lábtempó: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gyakorlatok a parton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padon ;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vízben segítséggel, segítség nélkül, folyamatosan levegővétel nélkül, folyamatosan levegővétellel.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Mellúszás  kar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és lábtempó: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összekapcsolása,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úszás 2-4 ciklussal,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siklás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 ciklusok között.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Mélyvízbe </w:t>
            </w: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ugrások, taposások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gyakorlásuk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különböz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ő feladatokkal; vízbe ugrások; taposó ugrás;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fejes ugrás különböző testhelyzetekből.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7B1">
              <w:rPr>
                <w:rFonts w:ascii="Times New Roman" w:hAnsi="Times New Roman"/>
                <w:i/>
                <w:sz w:val="24"/>
                <w:szCs w:val="24"/>
              </w:rPr>
              <w:t>Merülések</w:t>
            </w:r>
            <w:proofErr w:type="spellEnd"/>
            <w:r w:rsidRPr="002577B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feladatokkal, a víz alatti tartózkodás időtartamának növelése, a medence alján elhelyezett tárgyak felhozása.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7B1">
              <w:rPr>
                <w:rFonts w:ascii="Times New Roman" w:hAnsi="Times New Roman"/>
                <w:i/>
                <w:sz w:val="24"/>
                <w:szCs w:val="24"/>
              </w:rPr>
              <w:t>Úszások mélyvízben: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vegyes </w:t>
            </w:r>
            <w:r>
              <w:rPr>
                <w:rFonts w:ascii="Times New Roman" w:hAnsi="Times New Roman"/>
                <w:sz w:val="24"/>
                <w:szCs w:val="24"/>
              </w:rPr>
              <w:t>úszás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(mell- hát-gyo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rs)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50-200 méteren.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Rajtok, fordulók.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Vízből mentés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, életmentés: lebegések, úszás csak karral, vagy csak lábbal.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77B1">
              <w:rPr>
                <w:rFonts w:ascii="Times New Roman" w:hAnsi="Times New Roman"/>
                <w:sz w:val="24"/>
                <w:szCs w:val="24"/>
              </w:rPr>
              <w:t>Vizes sportok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Vízilabdázás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: taposógyakorlatok; vízilabdás úszás, vízilabdás úszás labdavezetéssel. Labdaátadások párban; célba dobások.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54541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1D">
              <w:rPr>
                <w:rFonts w:ascii="Times New Roman" w:hAnsi="Times New Roman"/>
                <w:sz w:val="24"/>
                <w:szCs w:val="24"/>
              </w:rPr>
              <w:t>Képességfejlesztés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technikát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előkészítő izomfejlesztő gyakor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latok eszközzel, eszköz nélkül.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Aerob állóképesség fejlesztése: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folyamatos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úszással a távolság növelésével.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Anaerob állóképesség növelése rövid távok többszöri erőteljes leúszásával.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54541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1D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Fogójátékok különböző úszásnemekkel; búvárjátékok, játékos vízbeugrások, vízilabda könnyített szabályokkal.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Sor és váltóversenyek különböző egyéni és páros feladatokkal.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Úszóversenyek különböző távokon.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54541D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1D">
              <w:rPr>
                <w:rFonts w:ascii="Times New Roman" w:hAnsi="Times New Roman"/>
                <w:sz w:val="24"/>
                <w:szCs w:val="24"/>
              </w:rPr>
              <w:t>Prevenció, életvezetés, egészségfejlesztés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lastRenderedPageBreak/>
              <w:t>A vízi torna, a bemelegítés vize gyakorlatai.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Tartásjavító, prevenciós és rehabilitációs vízi gyakorlatok.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ISMERETEK, SZEMÉLYISÉGFEJLESZTÉS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mellúszás technikájának alapvető szakkifejezései.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ismeretek az úszásról, mint a legszimmetrikusabb és legsokoldalúbb teste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igénybevevő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sportágról.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serdülőkorral bekövetkező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alkati változások hatása a vízfekvésre.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úszásnál érvényesülő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hidrosztatikai és hidrodinamikai törvényszerűségek elemi ismeretei.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vizes sportok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technikai,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zabályismereti, balesetvédelmi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ismeretei. Az úszóversenyekkel kapcsolatos alapismeretek bővítése, játékszabályok.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úszástudás szerepe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az életvédelemben, az egészséges életmódban.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úszás nemtől, kortól, edzettségi állapottól független fizikai rekreációs lehetőség.</w:t>
            </w:r>
          </w:p>
          <w:p w:rsidR="00312B57" w:rsidRPr="00A40989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Fizika: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 víz felhajtó ereje, közegellenállás, vízszennyezés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Biológia,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egészségtan: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személyi higiénia, testápolás.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A magyar úszósport nemzetközi sikerei, kiemelkedő úszóegyéniségei, edzői.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Egerszegi Krisztina,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Gyurta</w:t>
            </w:r>
            <w:proofErr w:type="spellEnd"/>
            <w:r w:rsidRPr="00401D51">
              <w:rPr>
                <w:rFonts w:ascii="Times New Roman" w:hAnsi="Times New Roman"/>
                <w:b/>
                <w:sz w:val="24"/>
                <w:szCs w:val="24"/>
              </w:rPr>
              <w:t xml:space="preserve"> Dáni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el, Cseh László, Hosszú Katinka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57" w:rsidRPr="00401D51" w:rsidTr="0055602B">
        <w:trPr>
          <w:trHeight w:val="547"/>
          <w:jc w:val="center"/>
        </w:trPr>
        <w:tc>
          <w:tcPr>
            <w:tcW w:w="2790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677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Mellúszás,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hátúszás, gyorsúszás, vegyesúszás,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vízből mentés, életmentés, anaerob állóképesség, vízilabda, rehabilitáció</w:t>
            </w:r>
          </w:p>
        </w:tc>
      </w:tr>
    </w:tbl>
    <w:p w:rsidR="00312B57" w:rsidRPr="00401D51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57" w:rsidRPr="00401D51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086"/>
        <w:gridCol w:w="1580"/>
        <w:gridCol w:w="1266"/>
      </w:tblGrid>
      <w:tr w:rsidR="00312B57" w:rsidRPr="00401D51" w:rsidTr="0055602B">
        <w:trPr>
          <w:trHeight w:val="708"/>
          <w:jc w:val="center"/>
        </w:trPr>
        <w:tc>
          <w:tcPr>
            <w:tcW w:w="2335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matikai egység/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5666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Sportjátékok</w:t>
            </w:r>
          </w:p>
        </w:tc>
        <w:tc>
          <w:tcPr>
            <w:tcW w:w="1266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Órakeret 48 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312B57" w:rsidRPr="00401D51" w:rsidTr="0055602B">
        <w:trPr>
          <w:trHeight w:val="995"/>
          <w:jc w:val="center"/>
        </w:trPr>
        <w:tc>
          <w:tcPr>
            <w:tcW w:w="2335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932" w:type="dxa"/>
            <w:gridSpan w:val="3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sportjátékok alapvető technikai és taktikai készletének elsajátításában alkalmazott 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tnevelési játékok és feladatok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értő elsajátítása. Törekvés a technikai és taktikai elemek pontos, eredményes végrehajtására.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sportjátékok játékszabályainak ismerete és alkalmazása.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Szabálykövető magatartás, önfegyelem, együttműködés kinyilvánítása a sportjátékokban.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Részvétel a kedvelt sportjátékban a tanórán kívüli sportfoglalkozásokon.</w:t>
            </w:r>
          </w:p>
        </w:tc>
      </w:tr>
      <w:tr w:rsidR="00312B57" w:rsidRPr="00401D51" w:rsidTr="0055602B">
        <w:trPr>
          <w:trHeight w:val="1553"/>
          <w:jc w:val="center"/>
        </w:trPr>
        <w:tc>
          <w:tcPr>
            <w:tcW w:w="2335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A temati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kai egység nevelési-fejlesztési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céljai</w:t>
            </w:r>
          </w:p>
        </w:tc>
        <w:tc>
          <w:tcPr>
            <w:tcW w:w="6932" w:type="dxa"/>
            <w:gridSpan w:val="3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játékelemek eredményességre törekvő alkalmazása testnevelési játékokban és a sportjátékban.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sportjátékok technikai és taktikai elemeinek bővítése.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Tapasztalatszerzés a taktikai helyzetek megoldásában.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átékszabályok ismereti körének kibővítése.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csapatjátékhoz szükséges együttműködés és kommunikáció fejlődése.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sportjátékhoz tartozó test-test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lleni küzdelem megtapasztalása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és elfogadása.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sportszerűtlensége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, deviáns magatartások helyes megítélése.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sportjátékok iránti érdeklődés felkeltése, megszilárdítása.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egyéni adottságokhoz, képességekhez igazodó sportjáték gyakorlása.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A sportjátékok magyar történetének kiemelkedő korszakai, csapatai, személyiségei.</w:t>
            </w:r>
          </w:p>
        </w:tc>
      </w:tr>
      <w:tr w:rsidR="00312B57" w:rsidRPr="00401D51" w:rsidTr="0055602B">
        <w:trPr>
          <w:trHeight w:val="713"/>
          <w:jc w:val="center"/>
        </w:trPr>
        <w:tc>
          <w:tcPr>
            <w:tcW w:w="6421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Ismeretek/fejlesztési követelmények</w:t>
            </w:r>
          </w:p>
        </w:tc>
        <w:tc>
          <w:tcPr>
            <w:tcW w:w="2846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401D51" w:rsidTr="0055602B">
        <w:trPr>
          <w:trHeight w:val="1701"/>
          <w:jc w:val="center"/>
        </w:trPr>
        <w:tc>
          <w:tcPr>
            <w:tcW w:w="6421" w:type="dxa"/>
            <w:gridSpan w:val="2"/>
          </w:tcPr>
          <w:p w:rsidR="00312B57" w:rsidRPr="00326DD6" w:rsidRDefault="00312B57" w:rsidP="0055602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DD6">
              <w:rPr>
                <w:rFonts w:ascii="Times New Roman" w:hAnsi="Times New Roman"/>
                <w:b/>
                <w:bCs/>
                <w:sz w:val="24"/>
                <w:szCs w:val="24"/>
              </w:rPr>
              <w:t>Legalább két labdajáték választása kötelező.</w:t>
            </w:r>
          </w:p>
          <w:p w:rsidR="00312B5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073F46" w:rsidRPr="00073F46" w:rsidRDefault="00312B57" w:rsidP="00073F4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73F46">
              <w:rPr>
                <w:rFonts w:ascii="Times New Roman" w:hAnsi="Times New Roman"/>
                <w:color w:val="0070C0"/>
                <w:sz w:val="24"/>
                <w:szCs w:val="24"/>
              </w:rPr>
              <w:t>Kosárlabdázás</w:t>
            </w:r>
            <w:r w:rsidR="00073F46" w:rsidRPr="00073F4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– kiegészítő labdajáték</w:t>
            </w:r>
          </w:p>
          <w:p w:rsidR="00312B57" w:rsidRPr="00073F46" w:rsidRDefault="00073F46" w:rsidP="005560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73F4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312B57" w:rsidRPr="00A40989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 xml:space="preserve">Labda nélküli technikai gyakorlatok: </w:t>
            </w:r>
            <w:r w:rsidRPr="00A40989">
              <w:rPr>
                <w:rFonts w:ascii="Times New Roman" w:hAnsi="Times New Roman"/>
                <w:sz w:val="24"/>
                <w:szCs w:val="24"/>
              </w:rPr>
              <w:t>irányváltoztatás, cselezés; cselezés induláskor és futás közben.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Labdás technikai gyakorlatok</w:t>
            </w:r>
            <w:r>
              <w:rPr>
                <w:rFonts w:ascii="Times New Roman" w:hAnsi="Times New Roman"/>
                <w:sz w:val="24"/>
                <w:szCs w:val="24"/>
              </w:rPr>
              <w:t>: Ü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gyességi gyakorlatok labdával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Labdavezetés: félaktív védővel szem</w:t>
            </w:r>
            <w:r>
              <w:rPr>
                <w:rFonts w:ascii="Times New Roman" w:hAnsi="Times New Roman"/>
                <w:sz w:val="24"/>
                <w:szCs w:val="24"/>
              </w:rPr>
              <w:t>ben játékos formában; cselezés.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Megállás,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sarkazás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labdavezetésből kapott labdával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változatos körülmények között,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önpasszból és kapott labdával meghatározott helyen és időben.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Kosárra dobások: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dobócsel, indulócsel után labdavezetés, fektetett dobás, Lepattanó labda megszerzése után kosárra dobás.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ektetett dobás labdavezetésből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illetve kapott labdával ráfordulásból.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Átadások, átvételek: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átadások kül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önböző irányba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és távolságra, mozgás közben kétkezes mellső átadással, pattintva is.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Páros lefutás egy védővel.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Hármas –nyolcas mögé futással. 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Gyors indítás párokban.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Taktikai gyakorlatok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Emberfogásos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védekezés: labda nélküli és labdát birtokló támadó v</w:t>
            </w:r>
            <w:r>
              <w:rPr>
                <w:rFonts w:ascii="Times New Roman" w:hAnsi="Times New Roman"/>
                <w:sz w:val="24"/>
                <w:szCs w:val="24"/>
              </w:rPr>
              <w:t>édése. Labdavezető játékos védése.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989">
              <w:rPr>
                <w:rFonts w:ascii="Times New Roman" w:hAnsi="Times New Roman"/>
                <w:i/>
                <w:sz w:val="24"/>
                <w:szCs w:val="24"/>
              </w:rPr>
              <w:t>Játékelemek alkalmazása: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1:1; 2:1;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elleni játék,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3 .2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elleni játék.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Képességfejlesztés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Kondicionális képességek fejlesztése a sportjátékra jellemző labda nélküli és labdás gyakorlatokkal. A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komplex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képességfejlesztéssel hozzájárulás az edzettség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fittség szervi megalapozásához.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kognitív képességek fejlesztése: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helyzetfelismerés, kreativitás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stb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, az üres helyek, az előnyök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felismerése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,a</w:t>
            </w:r>
            <w:proofErr w:type="spellEnd"/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célba találás, az összjátékban való eredményes részvétel.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Játékok, versengések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kosárlabdázás technikai és taktikai készletének tökéletesítése, a játékelemek begyakorlása játékos feladatok és testn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evelési játékok alkalmazásával.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Kosárlabdázás labdavezetés nélkül, könnyített szabályokkal a szabályok körének bővítése. Kosárra dobó versenyek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Részvétel az iskol</w:t>
            </w:r>
            <w:r>
              <w:rPr>
                <w:rFonts w:ascii="Times New Roman" w:hAnsi="Times New Roman"/>
                <w:sz w:val="24"/>
                <w:szCs w:val="24"/>
              </w:rPr>
              <w:t>ai mini kosárlabda bajnokságban, a sportágválasztás, utánpótlás-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nevelés.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Prevenció, életvezetés, egészségfejlesztés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Baleset megelőzés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 játékelemek szabályo</w:t>
            </w:r>
            <w:r>
              <w:rPr>
                <w:rFonts w:ascii="Times New Roman" w:hAnsi="Times New Roman"/>
                <w:sz w:val="24"/>
                <w:szCs w:val="24"/>
              </w:rPr>
              <w:t>s körültekintő végrehajtásával,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 játékszabályok betartásával a sportszerűség szabályainak szem előtt tartásával.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Cél: a kosárlabdázás megszerettetése, rekreációs sportágként is gyakorolható</w:t>
            </w:r>
          </w:p>
          <w:p w:rsidR="00073F46" w:rsidRPr="00401D51" w:rsidRDefault="00073F46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Pr="00073F46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Röplabdázás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Labdás technikai gyakorlatok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, a tanult játékelemek tökéletesítése: alkar -, kosárérintés-, felső ütőérintés és alsó egyenes nyitás gyakorlása egyéni, páros és csoportos gyakorlatokban.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F0">
              <w:rPr>
                <w:rFonts w:ascii="Times New Roman" w:hAnsi="Times New Roman"/>
                <w:i/>
                <w:sz w:val="24"/>
                <w:szCs w:val="24"/>
              </w:rPr>
              <w:t>Kosárérintés változatai: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előre-hátra, alacsony és közepesen pattanó labdával. Kosárérintés célba, kosárba, különböző magasságba kifeszített zsinór fölött.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F0">
              <w:rPr>
                <w:rFonts w:ascii="Times New Roman" w:hAnsi="Times New Roman"/>
                <w:i/>
                <w:sz w:val="24"/>
                <w:szCs w:val="24"/>
              </w:rPr>
              <w:t>Felső egyenes nyitás: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 mozgás végrehajtása a labda megütése nélkül, párokban a zsinór, háló felett.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F0">
              <w:rPr>
                <w:rFonts w:ascii="Times New Roman" w:hAnsi="Times New Roman"/>
                <w:i/>
                <w:sz w:val="24"/>
                <w:szCs w:val="24"/>
              </w:rPr>
              <w:t>Felső egyenes nyitás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705F0">
              <w:rPr>
                <w:rFonts w:ascii="Times New Roman" w:hAnsi="Times New Roman"/>
                <w:i/>
                <w:sz w:val="24"/>
                <w:szCs w:val="24"/>
              </w:rPr>
              <w:t>fogadás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gyakorlása csoportokban, forgással.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F0">
              <w:rPr>
                <w:rFonts w:ascii="Times New Roman" w:hAnsi="Times New Roman"/>
                <w:i/>
                <w:sz w:val="24"/>
                <w:szCs w:val="24"/>
              </w:rPr>
              <w:t>Egyenes leütés: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 mozgássor gyakorlása labda és zsinór nélkül, majd zsinórnál és pontosan feladott labdából.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F0">
              <w:rPr>
                <w:rFonts w:ascii="Times New Roman" w:hAnsi="Times New Roman"/>
                <w:i/>
                <w:sz w:val="24"/>
                <w:szCs w:val="24"/>
              </w:rPr>
              <w:t>Feladás-leütés: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az egyenes leütés gyakorlása pontosan feladott labdából.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Egyéni 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áncolás: a sáncolás mozgássoroz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atának folyamatos végrehajtása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egyénileg falnál, zsinórnál, hálónál. Párokban a zsinór és a háló fölött szerepcserével.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Feladás-leütés-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sáncolá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s: csoportokban szerepcserével.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F0">
              <w:rPr>
                <w:rFonts w:ascii="Times New Roman" w:hAnsi="Times New Roman"/>
                <w:i/>
                <w:sz w:val="24"/>
                <w:szCs w:val="24"/>
              </w:rPr>
              <w:t>Taktikai gyakorlatok: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ámadási alapformák. Helyezkedés. Az ütés, sáncolás fedezése.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Képességfejlesztés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labdakezelési ügyesség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komplex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fejlesztése (reagáló képesség, gyorskoordináció, ritmusérzék, differenciális mozgásérzékelés, téri tájékozódás, egyensúlyérzékelés).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erő-állóképesség fejlesztése az egyenes leütés és a sáncolás többszöri és folyamatos végrehajtásával.</w:t>
            </w:r>
          </w:p>
          <w:p w:rsidR="00312B57" w:rsidRPr="006705F0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05F0">
              <w:rPr>
                <w:rFonts w:ascii="Times New Roman" w:hAnsi="Times New Roman"/>
                <w:i/>
                <w:sz w:val="24"/>
                <w:szCs w:val="24"/>
              </w:rPr>
              <w:t>Játékok, versengések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alapérintések folyamatos tökéletesítése és a játék eredményes</w:t>
            </w:r>
            <w:r>
              <w:rPr>
                <w:rFonts w:ascii="Times New Roman" w:hAnsi="Times New Roman"/>
                <w:sz w:val="24"/>
                <w:szCs w:val="24"/>
              </w:rPr>
              <w:t>ségének javítása testnevelési já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tékok, ját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ékos feladatok alkalmazásával.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2:2,3:3 elleni játék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Versengések e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gyénileg, párokban különböző érintésekkel.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Prevenció, életvezetés, egészségfejlesztés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Szabadidőben szabadtéren, strandon is játszható egyszerűsített formában is.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Részvétel az iskolai mini röplabda bajnokságban.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073F46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Kézilabdázás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Alapmozgás, indulás, megállás,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irányváltoztatások,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cseles, megtévesztő mozgások, fordulatok labda nélkül. Lábmunka csiszolása, indulócselek, ütközések, esések-tompítások.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Labdás technikai gyakorlatok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: labdavezetés nehezített körülmények között irányváltoztatással, rit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musváltoztatással. Önszöktetés.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Labdás cselek: indulási-átadási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lövő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cselek.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Átadások: test előtti átadások, test mögötti átadások, oldalról jövő labda elkapása.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Kapura lövések: lendületszerzésből, felugrásból, átlövés felugrásból, bedőléssel,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bevetődéssel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védővel szemben.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Kapusmunka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: helyezkedés, támadás, ill. védekezés esetén. Védés kézzel-lábbal, indítások megelőzése.</w:t>
            </w:r>
          </w:p>
          <w:p w:rsidR="00312B57" w:rsidRPr="002101F8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Taktika: </w:t>
            </w:r>
            <w:r>
              <w:rPr>
                <w:rFonts w:ascii="Times New Roman" w:hAnsi="Times New Roman"/>
                <w:sz w:val="24"/>
                <w:szCs w:val="24"/>
              </w:rPr>
              <w:t>Egyéni taktika -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betörések egyénileg labdával és labda nélkül. Kitámadás, halászás, szerelés, elzárás. Védőtől való elszakadás,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mellé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állásos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elzárás, gyors indítások.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Lerohanásos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támadások rendezetlen védelemmel szemben. Ötletjáték.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Csapatrész és csapattaktika: 1:1,2:1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2:2, 3:2, 3:3 elleni játék. Védekezés emberfogással. 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Képességfejlesztés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kondicionális képességek fejlesztése a sportjátékra jellemző feladatokkal, gyakorlatokkal, a játékele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intenzív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gyakorlásával, sok mérkőzéssel,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játékkal.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szervezet edzettségének növelése a </w:t>
            </w:r>
            <w:r>
              <w:rPr>
                <w:rFonts w:ascii="Times New Roman" w:hAnsi="Times New Roman"/>
                <w:sz w:val="24"/>
                <w:szCs w:val="24"/>
              </w:rPr>
              <w:t>szabadtéri időjárási viszonyok között megtörténik.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Mindez hozzájárul az edzettségi állapot javításához.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Játékok, versengések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kézilabdajáték technikai taktikai készletének tökéletesítése,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 játékelemek begyakorlása játékos feladatokkal, a testn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evelési játékok alkalmazásával.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Célba dobó versenyek, játék könnyített szabályokkal.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Pr="00073F46" w:rsidRDefault="00312B57" w:rsidP="005560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Labdarúgás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Labdás technikai </w:t>
            </w: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gyakorlatok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labdavezetések mindkét lábbal, külső és belső c</w:t>
            </w:r>
            <w:r>
              <w:rPr>
                <w:rFonts w:ascii="Times New Roman" w:hAnsi="Times New Roman"/>
                <w:sz w:val="24"/>
                <w:szCs w:val="24"/>
              </w:rPr>
              <w:t>süddel, különböző alakzatokban. Labdahúzogatás,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-görgetés haladás közben, fordulatokkal. Átadások, passzolások mindkét lábbal haladás közben.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Átadások laposan mozgás közben, ívelten növekvő távolságra, irányváltoztatással.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Labdalevétel: talppal, belsővel, külső csüddel, combbal,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mellel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Levegőből érkező labda levétele belsővel. Labda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toppolása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Rúgások: belő-, teljes-, külső csüddel állított labdával, külö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nböző irányból érkező labdával.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Dekázás: haladással, irányváltoztatással.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Fejelés: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előre,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oldalra, különböző irányból érkező labdával, felugrásból.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Cselezés: testcsel,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labda elhúzása oldalra labdavezetésből, labdaátvétel testcsellel. Átadócsel, rúgócsel, rálépés,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hátrahúzás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Helyezkedés a támadó és a kapu közé. Partdobás.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1F8">
              <w:rPr>
                <w:rFonts w:ascii="Times New Roman" w:hAnsi="Times New Roman"/>
                <w:i/>
                <w:sz w:val="24"/>
                <w:szCs w:val="24"/>
              </w:rPr>
              <w:t>Kapusmunka: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guruló-, ívelt labda megfogása, kigurítás, kirúgás, helyezkedés, erős lövés megfogása, lábbal védés, kidobás.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1F8">
              <w:rPr>
                <w:rFonts w:ascii="Times New Roman" w:hAnsi="Times New Roman"/>
                <w:i/>
                <w:sz w:val="24"/>
                <w:szCs w:val="24"/>
              </w:rPr>
              <w:t>Taktikai gyakorlatok: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yors támadásba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endeződés és visszarendeződés. Poszt vagy udvaros gyakorlás.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Helyezk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edés. Emberfogás poszt szerint.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Támadásban a védőtől való elsza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kadás, üres helyre helyezkedés. 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Egyből játék, 4:2 elleni játék.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Képességfejlesztés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motoros képességek fejlesztése a labdarúgás technikai 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tárházának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variálásával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>, intenzív nehezített körülmények között.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lastRenderedPageBreak/>
              <w:t>Komplex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képességfejlesztés: a technikai elemek sajátos ritmusának dinamikájának kialakítása, folyamatos gyakorlása. 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szervezet edzettségének növelése a szabadtéren, változó időjárási körülmények között mérkőzésekkel, gyakorlással valósítható meg.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Játékok, versengések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játékelemek elsajátítását és rögzítését segítő játékos feladatok, 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stnevelési játékok. cserefoci.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Lábtenisz meghatározott szabályokkal. Vonal foci.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Labdavezető, dekázó, célba rúgó és fejelő vers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enyek egyénileg és csoportosan.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Kispályás labdarúgó mérkőzések. Játék egy kapura két labdával.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Részvétel az iskolai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bajnokságban.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Prevenció, életvezetés, egészségfejlesztés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Baleset-megelőzés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az évszakhoz, az időjáráshoz alkalmazkodó sportág specifikus bemelegítés gyakorlataival, és a technikai-, taktikai játékelemek szabályos és sportszerű végrehajtásával.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különösen igénybe vett izmok erősítése, nyújtása a sérülések elkerülése érdekében.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abdarúgás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mint játék, kiválóan alkalmas a szabadtéren végezhető fizikai rekreációs tevékenységre.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ISMERETEK, SZEMÉLYISÉGFEJLESZTÉS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spor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tjátékokban a 7. évfolyamon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még jobban </w:t>
            </w:r>
            <w:r>
              <w:rPr>
                <w:rFonts w:ascii="Times New Roman" w:hAnsi="Times New Roman"/>
                <w:sz w:val="24"/>
                <w:szCs w:val="24"/>
              </w:rPr>
              <w:t>kibővül a játékelemek technikai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, taktikai</w:t>
            </w:r>
            <w:r>
              <w:rPr>
                <w:rFonts w:ascii="Times New Roman" w:hAnsi="Times New Roman"/>
                <w:sz w:val="24"/>
                <w:szCs w:val="24"/>
              </w:rPr>
              <w:t>, játékszabályokra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vonatkozó ismeretek köre.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Bővülnek az egyéni és csapattaktikai ismeretek, a játékszabályok, és a játék vezetéséhez tartozó ismeretek.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motoros képességek fejlesztéséhez kapcsolódó módszerek.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csapatjáték szerepe a társas együttműködés, a közösségi sikerek, a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fair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play, a szabálykövető magatartás terén.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</w:t>
            </w:r>
            <w:r>
              <w:rPr>
                <w:rFonts w:ascii="Times New Roman" w:hAnsi="Times New Roman"/>
                <w:sz w:val="24"/>
                <w:szCs w:val="24"/>
              </w:rPr>
              <w:t>portolói magatartás: a durvaság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agresszió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elutasítása.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sportjátékok rekreációs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szer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epe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az egészséges életmód kialakításával.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Balesetvédelmi és elsősegély-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nyújtó alapismeretek.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világ élenjáró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nemzetei a sportjátékokban</w:t>
            </w:r>
          </w:p>
          <w:p w:rsidR="00312B57" w:rsidRPr="007B3218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Matematika: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logika, valószínűség-számítás, térbeli alakzatok, tájékozódás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tárgy és környezetkultúra, vizuális kommunikáció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Fizika: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mozgások, ütközések, erő, energia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Biológia,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egészségtan: az emberi szervezet működése, energianyerési folyamatok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Diákolimpia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Diákolimpia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57" w:rsidRPr="00401D51" w:rsidTr="0055602B">
        <w:trPr>
          <w:trHeight w:val="2944"/>
          <w:jc w:val="center"/>
        </w:trPr>
        <w:tc>
          <w:tcPr>
            <w:tcW w:w="2335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Kulcsfogalmak/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6932" w:type="dxa"/>
            <w:gridSpan w:val="3"/>
          </w:tcPr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védő, dobócsel, indulócsel, önpassz, lepattanó labda, ráfo</w:t>
            </w:r>
            <w:r>
              <w:rPr>
                <w:rFonts w:ascii="Times New Roman" w:hAnsi="Times New Roman"/>
                <w:sz w:val="24"/>
                <w:szCs w:val="24"/>
              </w:rPr>
              <w:t>rdulás, befutás, páros lefutás, hármas nyolcas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Adogató, felső egyenes nyitás, egyenes leütés, feladás, sáncolás, támadási alapformák, ütés sáncolás fedezése.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Ütközések, sáncolás, résekre helyezkedés,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esés-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tompítás, önszöktetés, átlövés,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bevetődéses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>-bedőléses lövés, ejtés, gyorsindítás, kitámadás, halászás, elzárás, lerohanás.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Átadócsel,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rúgócsel,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toppolás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>, emberfogás, védőtől való elsz</w:t>
            </w:r>
            <w:r>
              <w:rPr>
                <w:rFonts w:ascii="Times New Roman" w:hAnsi="Times New Roman"/>
                <w:sz w:val="24"/>
                <w:szCs w:val="24"/>
              </w:rPr>
              <w:t>akadás, üres helyre helyezkedés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, egyből játék, partdobás, sportágspecifikus bemelegítés, deviancia.</w:t>
            </w:r>
          </w:p>
        </w:tc>
      </w:tr>
    </w:tbl>
    <w:p w:rsidR="00312B57" w:rsidRDefault="00312B57" w:rsidP="00312B57"/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579"/>
        <w:gridCol w:w="3815"/>
        <w:gridCol w:w="1539"/>
        <w:gridCol w:w="1374"/>
      </w:tblGrid>
      <w:tr w:rsidR="00312B57" w:rsidRPr="00401D51" w:rsidTr="0055602B">
        <w:trPr>
          <w:trHeight w:val="711"/>
          <w:jc w:val="center"/>
        </w:trPr>
        <w:tc>
          <w:tcPr>
            <w:tcW w:w="2503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Tematikai egység/ F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ejlesztési cél</w:t>
            </w:r>
          </w:p>
        </w:tc>
        <w:tc>
          <w:tcPr>
            <w:tcW w:w="5354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Atlétikai jellegű feladatok</w:t>
            </w:r>
          </w:p>
        </w:tc>
        <w:tc>
          <w:tcPr>
            <w:tcW w:w="1374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401D51" w:rsidTr="0055602B">
        <w:trPr>
          <w:trHeight w:val="2248"/>
          <w:jc w:val="center"/>
        </w:trPr>
        <w:tc>
          <w:tcPr>
            <w:tcW w:w="2503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728" w:type="dxa"/>
            <w:gridSpan w:val="3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tanult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futó-, ugró-, dobógyakorlatok.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Rajttechnika, az indítási jelek.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futómozgás technikája: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vágta-, tartós futás.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nekifutás </w:t>
            </w:r>
            <w:r w:rsidR="00073F46">
              <w:rPr>
                <w:rFonts w:ascii="Times New Roman" w:hAnsi="Times New Roman"/>
                <w:sz w:val="24"/>
                <w:szCs w:val="24"/>
              </w:rPr>
              <w:t>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ebességének és távolságának megválasztása.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Kislabdahajítás.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kar-, és láblendítések szerepe az el-, és felugrások esetében.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z atlétikai versenyszabályok.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Szervezési feladatok: tanórai versenyek</w:t>
            </w:r>
          </w:p>
        </w:tc>
      </w:tr>
      <w:tr w:rsidR="00312B57" w:rsidRPr="00401D51" w:rsidTr="0055602B">
        <w:trPr>
          <w:trHeight w:val="721"/>
          <w:jc w:val="center"/>
        </w:trPr>
        <w:tc>
          <w:tcPr>
            <w:tcW w:w="2503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 xml:space="preserve">A tematikai egység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nevelési-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fejlesztési céljai</w:t>
            </w:r>
          </w:p>
        </w:tc>
        <w:tc>
          <w:tcPr>
            <w:tcW w:w="6728" w:type="dxa"/>
            <w:gridSpan w:val="3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atlétikai mozgások sokoldalú és célszerű alkalmazása.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futó-, ugró-, és dobógyakorlatok a képességeknek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megfelelő  elsajátítása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alkalmazása.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teljesítmények javulását elősegítő motoros képességek fejlesztése.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vágta-, és tartós futás technikájának javítása.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Ugrásoknál az optimális nekifutás kimérése, a kar-, és a lábmunka kialakítása.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hajításnál, lökésnél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 lendületszerzés és a kidobás összekapcsolása.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ugrásoknál és a dobásoknál működő fizikai törvényszerűségek.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futás és kocogás élettani jelentőségének ismerete.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z érdeklődés felkeltése az atlétikai mozgások, a sporto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lás és a rendszeres testmozgás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iránt.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57" w:rsidRPr="00401D51" w:rsidTr="0055602B">
        <w:trPr>
          <w:trHeight w:val="525"/>
          <w:jc w:val="center"/>
        </w:trPr>
        <w:tc>
          <w:tcPr>
            <w:tcW w:w="6318" w:type="dxa"/>
            <w:gridSpan w:val="3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Ismeretek fejlesztési követelmények</w:t>
            </w:r>
          </w:p>
        </w:tc>
        <w:tc>
          <w:tcPr>
            <w:tcW w:w="2913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401D51" w:rsidTr="0055602B">
        <w:trPr>
          <w:trHeight w:val="1154"/>
          <w:jc w:val="center"/>
        </w:trPr>
        <w:tc>
          <w:tcPr>
            <w:tcW w:w="6318" w:type="dxa"/>
            <w:gridSpan w:val="3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Pr="00B2421B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1B">
              <w:rPr>
                <w:rFonts w:ascii="Times New Roman" w:hAnsi="Times New Roman"/>
                <w:sz w:val="24"/>
                <w:szCs w:val="24"/>
              </w:rPr>
              <w:t>Futások, rajtok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korábban tanultak gyakorlása: álló-, térdelőrajt.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Térdelőrajt rajtgépről. Rajtversenyek állórajttal, t</w:t>
            </w:r>
            <w:r>
              <w:rPr>
                <w:rFonts w:ascii="Times New Roman" w:hAnsi="Times New Roman"/>
                <w:sz w:val="24"/>
                <w:szCs w:val="24"/>
              </w:rPr>
              <w:t>érdelőrajttal 15-20 m-es távon. R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epülő és fokozó futások. gyorsfutás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 játékosan és versenyszerűen.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Iramfutás, tempófutás a táv foko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zatos emelésével.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Váltófutás: a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váltózónában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egyenesben, játékosan és versenyszerűen, egykezes váltással. Tartós futás a táv-, és az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intenzitás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növelésével. Futás feladatokkal, akadályokkal. Futóiskolai gyakorlatok.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B2421B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1B">
              <w:rPr>
                <w:rFonts w:ascii="Times New Roman" w:hAnsi="Times New Roman"/>
                <w:sz w:val="24"/>
                <w:szCs w:val="24"/>
              </w:rPr>
              <w:t>Szökdelések, ugrások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Szökdelő és ugróiskolai gyakorlatok. Sorozat fel-, és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elugrások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. Helyből távolugrás. Távolugrás guggoló és lépő technikával, a nekifutás, az elugrás és a talajfogás gyakorlása. 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Magasugrás átlépő technikával. A nekifutás és az elugrás iskolázása.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B2421B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Dobások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lastRenderedPageBreak/>
              <w:t>Dobóiskola: hajítás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ok, lökések különböző kiinduló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helyzetekből tömött labdával, célba is. Kislabdahajítás helyből, nekifutással, hármas lépésritmusból.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Vetőmozdulat füles labdával: negyed és egész fordulattal.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B2421B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1B">
              <w:rPr>
                <w:rFonts w:ascii="Times New Roman" w:hAnsi="Times New Roman"/>
                <w:sz w:val="24"/>
                <w:szCs w:val="24"/>
              </w:rPr>
              <w:t>Képességfejlesztés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ideg-izomkapcsolat fejlesztése futóiskolai gyakorlatokkal.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reakció és vágtagyorsaság fejleszt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ése rajtokkal, vágtafutásokkal.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Az idő-, és tempóérzék fejlesztése iram és tempófutásokkal.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Gyorskoordinációs képességfejlesztés: különböző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sebességgel végzett futásokkal.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aerob állóképesség fejlesztés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növekvő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intenzitású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tartós futásokkal.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ugráshoz szükséges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gyorserő fejlesztése: szökdelő és ugróiskolai feladatok.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dobóerő fejlesztése tömött labdával végzett dobásokkal.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B2421B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1B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atlétikai verseny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számok eredményes elsajátítása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versenyszerűen alkalmazott testnevelési játékokkal: játékos feladatok.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Iskolai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, házi versenyek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B2421B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1B">
              <w:rPr>
                <w:rFonts w:ascii="Times New Roman" w:hAnsi="Times New Roman"/>
                <w:sz w:val="24"/>
                <w:szCs w:val="24"/>
              </w:rPr>
              <w:t>Prevenció, életvezetés, egészségfejlesztés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Az életkori periódushoz igazodó arányos és harmonikus erőfejlesztés elősegíti az atlétikai mozgásformák eredményes elsajátítását és rögzíti a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biomechanikailag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helyes testtartást.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futások különböző formái, a különböző helyszínek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en, terepen történő gyakorlása a szabadidőben végezhető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rekreációs tevékenységek tárházát bővíti.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SMERETEK, SZEMÉLYISÉGFEJLESZTÉS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rajtolás sikere: az indulás utáni fokozatos gyorsulás, a kar és a láb technikája.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ugrásoknál és a dobásoknál érvényesülő alapvető fizikai törvényszerűségek.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elugrás értelmezése.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ugrások és dobások eredményes elsajátításához szükséges erőfajták, ismerni a szervezet megterhelését, károsodását okozó erőedzések hatását.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mozgáskoordináció szerepe az állóképességi és gyorsasági teljesítményekben.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akarati tényezők szerepe az állóképesség fejlesztésében.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Alapvető ismeretek a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terhelések hatásáról a keringési rendszerre,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 szervezetre gyakorolt hatásukról.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atlétikai képességek fejl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esztése pozitív hatással van a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magatartásbeli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tulajdonságokra.</w:t>
            </w:r>
          </w:p>
        </w:tc>
        <w:tc>
          <w:tcPr>
            <w:tcW w:w="2913" w:type="dxa"/>
            <w:gridSpan w:val="2"/>
          </w:tcPr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Ének-</w:t>
            </w: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zene: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ritmusgyakorlatok, ritmus.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 xml:space="preserve">Biológia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egészségtan: energianyerés, szénhidrátok, zsírok, állóképesség, erő, gyorsaság.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Informatika: </w:t>
            </w:r>
            <w:r>
              <w:rPr>
                <w:rFonts w:ascii="Times New Roman" w:hAnsi="Times New Roman"/>
                <w:sz w:val="24"/>
                <w:szCs w:val="24"/>
              </w:rPr>
              <w:t>táblázatok, grafikonok.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Földrajz: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térképismeret.</w:t>
            </w:r>
          </w:p>
        </w:tc>
      </w:tr>
      <w:tr w:rsidR="00312B57" w:rsidRPr="00401D51" w:rsidTr="0055602B">
        <w:trPr>
          <w:trHeight w:val="1133"/>
          <w:jc w:val="center"/>
        </w:trPr>
        <w:tc>
          <w:tcPr>
            <w:tcW w:w="1924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07" w:type="dxa"/>
            <w:gridSpan w:val="4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Váltózóna, egykezes váltás, magasugrás átlépő technikával, hármas-ötös lépésritmus, vetés, ideg-izomkapcsolat,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reagáló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gyorsaság, vágtagyorsaság, aktív és passzív mozgatórendszer, terhelési összetevő.</w:t>
            </w:r>
          </w:p>
        </w:tc>
      </w:tr>
    </w:tbl>
    <w:p w:rsidR="00312B57" w:rsidRPr="00401D51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57" w:rsidRPr="00401D51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3814"/>
        <w:gridCol w:w="1289"/>
        <w:gridCol w:w="1495"/>
      </w:tblGrid>
      <w:tr w:rsidR="00312B57" w:rsidRPr="00401D51" w:rsidTr="0055602B">
        <w:trPr>
          <w:trHeight w:val="562"/>
          <w:jc w:val="center"/>
        </w:trPr>
        <w:tc>
          <w:tcPr>
            <w:tcW w:w="2633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Tematikai egység/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5103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Torna jellegű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 xml:space="preserve"> feladatok</w:t>
            </w:r>
          </w:p>
        </w:tc>
        <w:tc>
          <w:tcPr>
            <w:tcW w:w="1495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401D51" w:rsidTr="0055602B">
        <w:trPr>
          <w:jc w:val="center"/>
        </w:trPr>
        <w:tc>
          <w:tcPr>
            <w:tcW w:w="2633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lőzetes tudás</w:t>
            </w:r>
          </w:p>
        </w:tc>
        <w:tc>
          <w:tcPr>
            <w:tcW w:w="6598" w:type="dxa"/>
            <w:gridSpan w:val="3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testtömeg feletti uralom segítségadás mellett. A tanult akadályleküzdési módok és feladatok biztonságos végrehajtása.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ötélmászás a képességnek megfelelő magasságig.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Egyensúlygyakorlatok a képességnek megfelelő magasságon, segítségadás melle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tt. Az aerobik alaplépésekből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2-4 ütemű </w:t>
            </w:r>
            <w:r>
              <w:rPr>
                <w:rFonts w:ascii="Times New Roman" w:hAnsi="Times New Roman"/>
                <w:sz w:val="24"/>
                <w:szCs w:val="24"/>
              </w:rPr>
              <w:t>gyakorlat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egysz</w:t>
            </w:r>
            <w:r>
              <w:rPr>
                <w:rFonts w:ascii="Times New Roman" w:hAnsi="Times New Roman"/>
                <w:sz w:val="24"/>
                <w:szCs w:val="24"/>
              </w:rPr>
              <w:t>erű kartartásokkal és kargyakorlatokkal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zenére is</w:t>
            </w:r>
            <w:r>
              <w:rPr>
                <w:rFonts w:ascii="Times New Roman" w:hAnsi="Times New Roman"/>
                <w:sz w:val="24"/>
                <w:szCs w:val="24"/>
              </w:rPr>
              <w:t>. A ritmikus sportgimnasztika egyszerű tartásos és mozgásos gyakorlatelemei.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Támaszugrások biztonságos végrehajtása. Technikailag helyes járások, futások és szökdelések. Hibajavítás. Balesetvédelem.  Segítségnyújtás.</w:t>
            </w:r>
          </w:p>
        </w:tc>
      </w:tr>
      <w:tr w:rsidR="00312B57" w:rsidRPr="00401D51" w:rsidTr="0055602B">
        <w:trPr>
          <w:jc w:val="center"/>
        </w:trPr>
        <w:tc>
          <w:tcPr>
            <w:tcW w:w="2633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 xml:space="preserve"> tematikai egység nevelési-fejlesztési céljai</w:t>
            </w:r>
          </w:p>
        </w:tc>
        <w:tc>
          <w:tcPr>
            <w:tcW w:w="6598" w:type="dxa"/>
            <w:gridSpan w:val="3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rnajellegű gyakorlatok igényes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és helyes testtartással történő végrehajtása.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Összefüggő gyakorlatok összekötő elemek alkalmazásával: talaj, gerenda, gyűrű.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aerobik gyakorlatok végrehajtásában a kreativitásra, és igényes kivitelezésére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törekvés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, zenével összha</w:t>
            </w:r>
            <w:r>
              <w:rPr>
                <w:rFonts w:ascii="Times New Roman" w:hAnsi="Times New Roman"/>
                <w:sz w:val="24"/>
                <w:szCs w:val="24"/>
              </w:rPr>
              <w:t>ngban történő végrehajtás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figyelem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koncentráció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>, az önkontr</w:t>
            </w:r>
            <w:r>
              <w:rPr>
                <w:rFonts w:ascii="Times New Roman" w:hAnsi="Times New Roman"/>
                <w:sz w:val="24"/>
                <w:szCs w:val="24"/>
              </w:rPr>
              <w:t>oll, és a kitartás képességének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fejlődése.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Önállóság, együttműködés, segítségnyújtás.</w:t>
            </w:r>
          </w:p>
        </w:tc>
      </w:tr>
      <w:tr w:rsidR="00312B57" w:rsidRPr="00401D51" w:rsidTr="0055602B">
        <w:trPr>
          <w:trHeight w:val="327"/>
          <w:jc w:val="center"/>
        </w:trPr>
        <w:tc>
          <w:tcPr>
            <w:tcW w:w="6447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Ismeretek, fejlesztési követelmények</w:t>
            </w:r>
          </w:p>
        </w:tc>
        <w:tc>
          <w:tcPr>
            <w:tcW w:w="2784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401D51" w:rsidTr="0055602B">
        <w:trPr>
          <w:jc w:val="center"/>
        </w:trPr>
        <w:tc>
          <w:tcPr>
            <w:tcW w:w="6447" w:type="dxa"/>
            <w:gridSpan w:val="2"/>
          </w:tcPr>
          <w:p w:rsidR="00312B57" w:rsidRPr="00283C4D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C4D">
              <w:rPr>
                <w:rFonts w:ascii="Times New Roman" w:hAnsi="Times New Roman"/>
                <w:sz w:val="24"/>
                <w:szCs w:val="24"/>
              </w:rPr>
              <w:t>Torna (talajtorna, szertorna)</w:t>
            </w:r>
          </w:p>
          <w:p w:rsidR="00312B57" w:rsidRPr="00B26807" w:rsidRDefault="00312B57" w:rsidP="0055602B">
            <w:pPr>
              <w:pStyle w:val="Szvegtrzs"/>
              <w:rPr>
                <w:b/>
                <w:lang w:val="hu-HU"/>
              </w:rPr>
            </w:pPr>
            <w:r w:rsidRPr="00326DD6">
              <w:rPr>
                <w:b/>
                <w:lang w:val="hu-HU"/>
              </w:rPr>
              <w:t>A talajtorna és legalább egy</w:t>
            </w:r>
            <w:r>
              <w:rPr>
                <w:b/>
                <w:lang w:val="hu-HU"/>
              </w:rPr>
              <w:t xml:space="preserve"> tornaszer választása kötelező.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Támaszhelyzetek, támaszgyakorlatok, támaszugrások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ámlázások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előre, hátra, oldalra, mellső-, hátsó fekvőtámaszban haladással is. Mellső és mély fekvőtámaszban karhajlítás és nyújtás. Akadályok leküzdése támaszban. Gurulóátfordulások előre,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hátra különböző kiinduló helyzetekből különböző befejező helyzetekbe. Gurulóátfordulások sorozatban.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Fejállás különböző kiinduló helyzetekből, különböző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kartartásokkal és lábmozgással.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Mellső mérlegállás.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Fellendülés kézállásba bordásfalnál, segítséggel és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anélkül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is. Fellendülés futólagos kézállásba, gurulás előre. Repülő gurulóátfordulás néhány lépésből nekifutással (fiúknak). Kézen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átfordulások oldalra mindkét irányba nyújtott testtel megközelítően.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Összefüggő talajgyakorlat.</w:t>
            </w:r>
          </w:p>
          <w:p w:rsidR="00312B57" w:rsidRPr="00B2680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Ugrószekrény széltében 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(lán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yoknak 3-4, fiúknak4-5részen):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guggolóátugrás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felguggolás,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leterepesztés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gurulóátfordulás a szekrényen talajról elrugaszkodással.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7">
              <w:rPr>
                <w:rFonts w:ascii="Times New Roman" w:hAnsi="Times New Roman"/>
                <w:i/>
                <w:sz w:val="24"/>
                <w:szCs w:val="24"/>
              </w:rPr>
              <w:t xml:space="preserve">Függésgyakorlatok: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Akadályok leküzdése függésfeladatokkal. Mászás kötélen, rúdon. Függeszkedés</w:t>
            </w:r>
            <w:r>
              <w:rPr>
                <w:rFonts w:ascii="Times New Roman" w:hAnsi="Times New Roman"/>
                <w:sz w:val="24"/>
                <w:szCs w:val="24"/>
              </w:rPr>
              <w:t>i kísérletek bordásfalon jobbra-balra, lefelé-fölfelé. V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ándormászás. Függeszkedési kísérletek (fiúknak).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7">
              <w:rPr>
                <w:rFonts w:ascii="Times New Roman" w:hAnsi="Times New Roman"/>
                <w:sz w:val="24"/>
                <w:szCs w:val="24"/>
              </w:rPr>
              <w:t>Magas gyűrű (fiúknak):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alaplendület;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zsugorlefüggés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; lendület előre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zsugo</w:t>
            </w:r>
            <w:r>
              <w:rPr>
                <w:rFonts w:ascii="Times New Roman" w:hAnsi="Times New Roman"/>
                <w:sz w:val="24"/>
                <w:szCs w:val="24"/>
              </w:rPr>
              <w:t>rlefüggésbe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zsugorlefüggésből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ereszkedés hátsó lefüggésbe; homorított leugrás hátra, lendületből.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7">
              <w:rPr>
                <w:rFonts w:ascii="Times New Roman" w:hAnsi="Times New Roman"/>
                <w:sz w:val="24"/>
                <w:szCs w:val="24"/>
              </w:rPr>
              <w:t>Érintő magas gyűrű (lányoknak):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lendületek előre-hátra, fellendülés lebegőfüggésbe,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zsugorlefüggés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>; ereszkedés hátsó lefüggésbe; függésben lendület előre-hátra, homorított leugrás.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Egyensúlyozó gyakorlatok</w:t>
            </w:r>
            <w:r>
              <w:rPr>
                <w:rFonts w:ascii="Times New Roman" w:hAnsi="Times New Roman"/>
                <w:sz w:val="24"/>
                <w:szCs w:val="24"/>
              </w:rPr>
              <w:t>: M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agas gerendán, ferde padon, 1 m-es gerendán: természetes és utánzó járások, futások, fordulatok. Érintőjárás hármas lépés.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Járás guggolásban, mérlegállás. Függőleges repülés különböző kiinduló helyzetekből.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7">
              <w:rPr>
                <w:rFonts w:ascii="Times New Roman" w:hAnsi="Times New Roman"/>
                <w:sz w:val="24"/>
                <w:szCs w:val="24"/>
              </w:rPr>
              <w:t>Aerobik: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(fiúknak-lányoknak)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Alaplépések, lépéskombinációk irányváltoztatásokkal, forgással, karmunkával, komplett gyakorlatlánc zenére.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7">
              <w:rPr>
                <w:rFonts w:ascii="Times New Roman" w:hAnsi="Times New Roman"/>
                <w:sz w:val="24"/>
                <w:szCs w:val="24"/>
              </w:rPr>
              <w:t>Ugrókötél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807">
              <w:rPr>
                <w:rFonts w:ascii="Times New Roman" w:hAnsi="Times New Roman"/>
                <w:sz w:val="24"/>
                <w:szCs w:val="24"/>
              </w:rPr>
              <w:t>gyakorlatok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lányoknak és fiúknak is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7">
              <w:rPr>
                <w:rFonts w:ascii="Times New Roman" w:hAnsi="Times New Roman"/>
                <w:i/>
                <w:sz w:val="24"/>
                <w:szCs w:val="24"/>
              </w:rPr>
              <w:t>Lengetések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oldalt, elől, fent, fűnyíró, 8-as figura.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7">
              <w:rPr>
                <w:rFonts w:ascii="Times New Roman" w:hAnsi="Times New Roman"/>
                <w:i/>
                <w:sz w:val="24"/>
                <w:szCs w:val="24"/>
              </w:rPr>
              <w:t>Kötéláthajtások: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egy-, illetve páros lábon szökdelések előre-hátra; kötéláthajtás helyben és mozgásközben.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7">
              <w:rPr>
                <w:rFonts w:ascii="Times New Roman" w:hAnsi="Times New Roman"/>
                <w:i/>
                <w:sz w:val="24"/>
                <w:szCs w:val="24"/>
              </w:rPr>
              <w:t>Kombinációk.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B57" w:rsidRPr="00B2680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6807">
              <w:rPr>
                <w:rFonts w:ascii="Times New Roman" w:hAnsi="Times New Roman"/>
                <w:i/>
                <w:sz w:val="24"/>
                <w:szCs w:val="24"/>
              </w:rPr>
              <w:t>Fordulatok.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B2680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07">
              <w:rPr>
                <w:rFonts w:ascii="Times New Roman" w:hAnsi="Times New Roman"/>
                <w:sz w:val="24"/>
                <w:szCs w:val="24"/>
              </w:rPr>
              <w:t>Képességfejlesztés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Koordinációs képességek fejlesztése: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alajgyakorlattokkal, gyűrűgyakorlatokkal,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ugrószekrény alkalmazásával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téri tájékozódó képesség, ritmusérzék)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statikus és dinamikus egyensúlyérzékelés fejlesztése: gerendán végezhető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variálható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gyakorlatok. A váll, a kar és a törzs erősítése támasz-, és függéshely</w:t>
            </w:r>
            <w:r>
              <w:rPr>
                <w:rFonts w:ascii="Times New Roman" w:hAnsi="Times New Roman"/>
                <w:sz w:val="24"/>
                <w:szCs w:val="24"/>
              </w:rPr>
              <w:t>zetben végzett gyakorlatokkal. Z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enére, állásban és talajon saját testsúllyal végezhető gyakorlatok a fontosabb izomcsoportok erősítése céljából.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Erősítő és statikus nyújtó hatású gyakorlatok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variálása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946418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18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Testnevelési játékok a tornaszerek célszerű felhasználásával.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Játékos feladatok ugrókötéllel, kötélhajtással.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Összefüggő talajgyakorlat: lányoknak-fiúknak; gerendagyakorlat lányoknak összekötő elemek felhasználásával;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Tehetséggondozás: versenyeken való részvétel,  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irányítás a versenysport felé.</w:t>
            </w:r>
          </w:p>
          <w:p w:rsidR="00312B57" w:rsidRPr="004C7A53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A53">
              <w:rPr>
                <w:rFonts w:ascii="Times New Roman" w:hAnsi="Times New Roman"/>
                <w:sz w:val="24"/>
                <w:szCs w:val="24"/>
              </w:rPr>
              <w:lastRenderedPageBreak/>
              <w:t>Prevenció, életvezetés, egészségfejlesztés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egészséges testi fejlődés elősegítése a torna jellegű feladatmegoldásokkal és az aerob munkavégzéssel.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test izmainak arányos fejlesztése, a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biomechanikailag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helyes testtar</w:t>
            </w:r>
            <w:r>
              <w:rPr>
                <w:rFonts w:ascii="Times New Roman" w:hAnsi="Times New Roman"/>
                <w:sz w:val="24"/>
                <w:szCs w:val="24"/>
              </w:rPr>
              <w:t>tás, a gerinc izomegyensúlyának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elősegítése a különböző támaszban és függésben végzett gyakorlatokkal.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erő-, és nyújtógyakorlatok összhangja.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tornajellegű feladatmegoldások növelik a mindennapok cselekvésbiztonságát.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ISMERETEK,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SZEMÉLYISÉGFEJLESZTÉS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tornajellegű feladatmegoldásokhoz tartozó sportágak folyamatosan bővülő szaknyelvi ismeretei.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sportági bemelegítés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speciális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szempontjai.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erősítő és nyújt hatású gyakorlatok alapvető anatómiai és élettani ismeretei.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mozgáshibák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, a t</w:t>
            </w:r>
            <w:r>
              <w:rPr>
                <w:rFonts w:ascii="Times New Roman" w:hAnsi="Times New Roman"/>
                <w:sz w:val="24"/>
                <w:szCs w:val="24"/>
              </w:rPr>
              <w:t>echnika javítása, az önkontroll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elősegítése.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funkcionális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és célzatos erőfejlesztő gyakorlatok kiválasztása.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zenei és az esztétikai kivitelezésre vonatkozó alapismeretek.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Versenyrendezés, szervezés.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segítségnyújtás, és biztosítás módjának verbális és gyakorlati ismeretei.</w:t>
            </w:r>
          </w:p>
        </w:tc>
        <w:tc>
          <w:tcPr>
            <w:tcW w:w="2784" w:type="dxa"/>
            <w:gridSpan w:val="2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Fizika: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az egyszerű gépek működési törvényszerűségei, forgatónyomaték, egyensúly, reakcióerő, hatásidő, tömegközpont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Biológia-egészségtan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: egyensúlyérzékelés, izomérzékelés.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Ének-zene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: ritmus és tempó</w:t>
            </w:r>
          </w:p>
        </w:tc>
      </w:tr>
      <w:tr w:rsidR="00312B57" w:rsidRPr="00401D51" w:rsidTr="0055602B">
        <w:trPr>
          <w:jc w:val="center"/>
        </w:trPr>
        <w:tc>
          <w:tcPr>
            <w:tcW w:w="2633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598" w:type="dxa"/>
            <w:gridSpan w:val="3"/>
            <w:vAlign w:val="center"/>
          </w:tcPr>
          <w:p w:rsidR="00312B57" w:rsidRPr="00401D51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Futólagos kézállás, repülő-guruló átfordulás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vetődés,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guggolóátugrás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, vándormászás, homorított leugrás, ugrókötél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gyakorlat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,statikus</w:t>
            </w:r>
            <w:proofErr w:type="spellEnd"/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és dinamikus egyensúlyérzékelés, statikus nyújtás.</w:t>
            </w:r>
          </w:p>
        </w:tc>
      </w:tr>
    </w:tbl>
    <w:p w:rsidR="00312B57" w:rsidRPr="00401D51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4905"/>
        <w:gridCol w:w="1792"/>
      </w:tblGrid>
      <w:tr w:rsidR="00312B57" w:rsidRPr="00401D51" w:rsidTr="0055602B">
        <w:trPr>
          <w:jc w:val="center"/>
        </w:trPr>
        <w:tc>
          <w:tcPr>
            <w:tcW w:w="2534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ematikai egység/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4905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Alternatív környezetben űzhető sportok</w:t>
            </w:r>
          </w:p>
        </w:tc>
        <w:tc>
          <w:tcPr>
            <w:tcW w:w="1792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401D51" w:rsidTr="0055602B">
        <w:trPr>
          <w:jc w:val="center"/>
        </w:trPr>
        <w:tc>
          <w:tcPr>
            <w:tcW w:w="2534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697" w:type="dxa"/>
            <w:gridSpan w:val="2"/>
          </w:tcPr>
          <w:p w:rsidR="00312B5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alternatív környezetben űzhető sportok alaptechnikái.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tanult sportágak űzéséhez szükséges eszközök biztonságos használata.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természeti és környezeti hatások és a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szervezet alkalmazkodó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képessége közötti összefüggés ismerete.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természeti környezetben űzhető sportok egészségvédelmi és környezettudatos viselkedési szabályai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mostoha időjárási viszonyok között végzett testmozgás, célszerű öltözék.</w:t>
            </w:r>
          </w:p>
        </w:tc>
      </w:tr>
    </w:tbl>
    <w:p w:rsidR="00312B57" w:rsidRDefault="00312B57" w:rsidP="00312B57"/>
    <w:p w:rsidR="00312B57" w:rsidRDefault="00312B57" w:rsidP="00312B57">
      <w:pPr>
        <w:spacing w:after="0"/>
      </w:pPr>
      <w:r>
        <w:br w:type="page"/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704"/>
        <w:gridCol w:w="3913"/>
        <w:gridCol w:w="2784"/>
      </w:tblGrid>
      <w:tr w:rsidR="00312B57" w:rsidRPr="00401D51" w:rsidTr="0055602B">
        <w:trPr>
          <w:jc w:val="center"/>
        </w:trPr>
        <w:tc>
          <w:tcPr>
            <w:tcW w:w="2534" w:type="dxa"/>
            <w:gridSpan w:val="2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tematikai egység nevelési és fejlesztési céljai</w:t>
            </w:r>
          </w:p>
        </w:tc>
        <w:tc>
          <w:tcPr>
            <w:tcW w:w="6697" w:type="dxa"/>
            <w:gridSpan w:val="2"/>
          </w:tcPr>
          <w:p w:rsidR="00312B5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helyi, tárgyi feltételektől függően a választott sportágak körének bővítése. A játék és sportkultúra gazdagodása a szabadidősport kiteljesedését eredményezi. Az évszakoknak megfelelő rekreációs sportágak és a népi hagyományokra épülő sportolási forma elsajátítása. Az egészséges életmóddal kapcsolatos ismeretek elsajátítása, a szabadban végzett mozgások jelentőségének belátása, a környezettuda</w:t>
            </w:r>
            <w:r>
              <w:rPr>
                <w:rFonts w:ascii="Times New Roman" w:hAnsi="Times New Roman"/>
                <w:sz w:val="24"/>
                <w:szCs w:val="24"/>
              </w:rPr>
              <w:t>tosság fontosságának elismerése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. A természeti/környezeti hatásokhoz való alkalmazkodó, ellenálló képesség növelése.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kultúra hagyományos és újszerű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mozgásanyagának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elsajátítása, a verbális kommunikáció fejlődése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szabadidőben, szabadban rekreációs céllal végzett fizikai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aktivitás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iránti pozitív magatartás.</w:t>
            </w:r>
          </w:p>
        </w:tc>
      </w:tr>
      <w:tr w:rsidR="00312B57" w:rsidRPr="00401D51" w:rsidTr="0055602B">
        <w:trPr>
          <w:trHeight w:val="551"/>
          <w:jc w:val="center"/>
        </w:trPr>
        <w:tc>
          <w:tcPr>
            <w:tcW w:w="6447" w:type="dxa"/>
            <w:gridSpan w:val="3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Is</w:t>
            </w: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meretek, fejlesztési követelmények</w:t>
            </w:r>
          </w:p>
        </w:tc>
        <w:tc>
          <w:tcPr>
            <w:tcW w:w="2784" w:type="dxa"/>
            <w:vAlign w:val="center"/>
          </w:tcPr>
          <w:p w:rsidR="00312B57" w:rsidRPr="00401D5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2B57" w:rsidRPr="00401D51" w:rsidTr="0055602B">
        <w:trPr>
          <w:trHeight w:val="3117"/>
          <w:jc w:val="center"/>
        </w:trPr>
        <w:tc>
          <w:tcPr>
            <w:tcW w:w="6447" w:type="dxa"/>
            <w:gridSpan w:val="3"/>
          </w:tcPr>
          <w:p w:rsidR="00312B5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1D">
              <w:rPr>
                <w:rFonts w:ascii="Times New Roman" w:hAnsi="Times New Roman"/>
                <w:b/>
                <w:sz w:val="24"/>
                <w:szCs w:val="24"/>
              </w:rPr>
              <w:t>A helyi tantervben rögzített választás szerint legalább négy</w:t>
            </w:r>
            <w:r>
              <w:rPr>
                <w:rFonts w:ascii="Times New Roman" w:hAnsi="Times New Roman"/>
                <w:sz w:val="24"/>
                <w:szCs w:val="24"/>
              </w:rPr>
              <w:t>, a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z évszaknak megfelelő és a körülménye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khez igazodó fizikai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aktivitás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>: gyalogos-, kerékpártúrák, kirándulás, kocogás, tartós futás a szabadban, tájfutás; kerékpározás,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BMX, görkorcsolya, gördeszka;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hógolyózás, szánkózás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korcsolyázás, alpesi-síelés;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ztalitenisz, tollaslabda,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floorball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T ball,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frizbi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Turul,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alking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>. Játékok a szabadban pl. számháború, partizán, Métajátékok.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Például: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A53">
              <w:rPr>
                <w:rFonts w:ascii="Times New Roman" w:hAnsi="Times New Roman"/>
                <w:sz w:val="24"/>
                <w:szCs w:val="24"/>
              </w:rPr>
              <w:t>Korcsolyázás</w:t>
            </w: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az 5-6. évfolyam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tudásanyagának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bővítése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7E24D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Technikai alapok: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elrugaszkodás, pihenés, támaszhelyzet;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4C7A53">
              <w:rPr>
                <w:rFonts w:ascii="Times New Roman" w:hAnsi="Times New Roman"/>
                <w:i/>
                <w:sz w:val="24"/>
                <w:szCs w:val="24"/>
              </w:rPr>
              <w:t>lőrekorcsolyázás</w:t>
            </w:r>
            <w:proofErr w:type="spellEnd"/>
            <w:r w:rsidRPr="004C7A5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egyéni és páros gyakorlatok a jégpálya hosszában-keres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ztben,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jobb és bal lábon.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4C7A53">
              <w:rPr>
                <w:rFonts w:ascii="Times New Roman" w:hAnsi="Times New Roman"/>
                <w:i/>
                <w:sz w:val="24"/>
                <w:szCs w:val="24"/>
              </w:rPr>
              <w:t>átrakorcsolyázás</w:t>
            </w:r>
            <w:proofErr w:type="spellEnd"/>
            <w:r w:rsidRPr="004C7A5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lépegetés hátra állásban, guggolásban, folyamatosan;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ívben korcsolyázás: tárgyak, társak kerülése.</w:t>
            </w:r>
          </w:p>
          <w:p w:rsidR="00312B5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0C">
              <w:rPr>
                <w:rFonts w:ascii="Times New Roman" w:hAnsi="Times New Roman"/>
                <w:sz w:val="24"/>
                <w:szCs w:val="24"/>
              </w:rPr>
              <w:t>Asztalitenisz</w:t>
            </w: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folyosón, szabadban felállított asztalokon is.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0C">
              <w:rPr>
                <w:rFonts w:ascii="Times New Roman" w:hAnsi="Times New Roman"/>
                <w:i/>
                <w:sz w:val="24"/>
                <w:szCs w:val="24"/>
              </w:rPr>
              <w:t>Előkészítő gyakorlatok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: a játékoknál felsorolt gyakorlatok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770C">
              <w:rPr>
                <w:rFonts w:ascii="Times New Roman" w:hAnsi="Times New Roman"/>
                <w:i/>
                <w:sz w:val="24"/>
                <w:szCs w:val="24"/>
              </w:rPr>
              <w:t>Technikai elemek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alapállás, ütőtartás;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lábmunka, tenyeres hosszú adogatás, fonák hosszú adogatás, alapszervák.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NW)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0C">
              <w:rPr>
                <w:rFonts w:ascii="Times New Roman" w:hAnsi="Times New Roman"/>
                <w:i/>
                <w:sz w:val="24"/>
                <w:szCs w:val="24"/>
              </w:rPr>
              <w:t>Technikai elemek: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Alaplépés, a d</w:t>
            </w:r>
            <w:r>
              <w:rPr>
                <w:rFonts w:ascii="Times New Roman" w:hAnsi="Times New Roman"/>
                <w:sz w:val="24"/>
                <w:szCs w:val="24"/>
              </w:rPr>
              <w:t>iagonális lépés elsajátítása, (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az ellentéte kar és lábmunka összehangolása).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bot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és funkcionális használata.(lendülete ad, elősegíti az erőkifejtést,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egyensúlyozó hatás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Az alaplépés automatizálása különféle terepviszonyok között. (puha, kemény talaj, emelkedő, lejtő stb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). Gyaloglólépés, futó és ugrótechnikák.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0C">
              <w:rPr>
                <w:rFonts w:ascii="Times New Roman" w:hAnsi="Times New Roman"/>
                <w:sz w:val="24"/>
                <w:szCs w:val="24"/>
              </w:rPr>
              <w:t>Turul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0C">
              <w:rPr>
                <w:rFonts w:ascii="Times New Roman" w:hAnsi="Times New Roman"/>
                <w:i/>
                <w:sz w:val="24"/>
                <w:szCs w:val="24"/>
              </w:rPr>
              <w:t>Technikai elemek: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adogatás, adogatás átlósan és egyenesen; a labda megütése alulról és felülről, falra, háló felett.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0C">
              <w:rPr>
                <w:rFonts w:ascii="Times New Roman" w:hAnsi="Times New Roman"/>
                <w:sz w:val="24"/>
                <w:szCs w:val="24"/>
              </w:rPr>
              <w:lastRenderedPageBreak/>
              <w:t>Képességfejlesztés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770C">
              <w:rPr>
                <w:rFonts w:ascii="Times New Roman" w:hAnsi="Times New Roman"/>
                <w:i/>
                <w:sz w:val="24"/>
                <w:szCs w:val="24"/>
              </w:rPr>
              <w:t>Korcsolyázás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alapállóképesség,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lokomotoros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gyor</w:t>
            </w:r>
            <w:r>
              <w:rPr>
                <w:rFonts w:ascii="Times New Roman" w:hAnsi="Times New Roman"/>
                <w:sz w:val="24"/>
                <w:szCs w:val="24"/>
              </w:rPr>
              <w:t>sasági, az alsó végtag erejének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, az egyensúlyozó képesség fejlesztése.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Asztalitenisz: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 játékhoz szükséges koordinációs képességek fejlesztése játékos gyakorlatokkal. A láb és a kar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erejének fejlesztése az asztalitenisz sportág igényeinek megfelelően.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Nordic</w:t>
            </w:r>
            <w:proofErr w:type="spellEnd"/>
            <w:r w:rsidRPr="00401D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Walking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>: Sokoldalú motoros képességfejlesztés (állóképesség,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erő, koordinációs képesség, mozgékonyság, gyorsaság) az </w:t>
            </w:r>
            <w:r>
              <w:rPr>
                <w:rFonts w:ascii="Times New Roman" w:hAnsi="Times New Roman"/>
                <w:sz w:val="24"/>
                <w:szCs w:val="24"/>
              </w:rPr>
              <w:t>NW-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technika gyakorlása alkalmazkodva az időjárási feltételekhez.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Turul: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 nyári időszakban a szabad levegőn végzett testmozgással az edzettség fokozása.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5C770C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0C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0C">
              <w:rPr>
                <w:rFonts w:ascii="Times New Roman" w:hAnsi="Times New Roman"/>
                <w:i/>
                <w:sz w:val="24"/>
                <w:szCs w:val="24"/>
              </w:rPr>
              <w:t>Korcsolyázás: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korcsolyaversenyek, játékos rajtolási és megállási gyakorlatok.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0C">
              <w:rPr>
                <w:rFonts w:ascii="Times New Roman" w:hAnsi="Times New Roman"/>
                <w:i/>
                <w:sz w:val="24"/>
                <w:szCs w:val="24"/>
              </w:rPr>
              <w:t>Asztalitenisz: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labdapattogtatás az ütő tenyeres, ill. fonák oldalán,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különböző testhelyzetekben. Ütögetés falra, párokban. Rövidített, szabályos játszmák.</w:t>
            </w:r>
          </w:p>
          <w:p w:rsidR="00312B57" w:rsidRPr="005C770C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770C">
              <w:rPr>
                <w:rFonts w:ascii="Times New Roman" w:hAnsi="Times New Roman"/>
                <w:i/>
                <w:sz w:val="24"/>
                <w:szCs w:val="24"/>
              </w:rPr>
              <w:t>Turul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ütögetés</w:t>
            </w:r>
            <w:r>
              <w:rPr>
                <w:rFonts w:ascii="Times New Roman" w:hAnsi="Times New Roman"/>
                <w:sz w:val="24"/>
                <w:szCs w:val="24"/>
              </w:rPr>
              <w:t>ek és nyitások különböző méretű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és felületű célba. Egyéni, páros és vegyes páros játszmák </w:t>
            </w:r>
            <w:proofErr w:type="gramStart"/>
            <w:r w:rsidR="00073F46" w:rsidRPr="00401D51">
              <w:rPr>
                <w:rFonts w:ascii="Times New Roman" w:hAnsi="Times New Roman"/>
                <w:sz w:val="24"/>
                <w:szCs w:val="24"/>
              </w:rPr>
              <w:t>mérkőzés szerűen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5C770C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0C">
              <w:rPr>
                <w:rFonts w:ascii="Times New Roman" w:hAnsi="Times New Roman"/>
                <w:sz w:val="24"/>
                <w:szCs w:val="24"/>
              </w:rPr>
              <w:t>Prevenció, életvezetés, egészségfejlesztés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Szabadidőben, különböző évszakokban, egyénileg, csapatban, 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formális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és informális keretek köz</w:t>
            </w:r>
            <w:r>
              <w:rPr>
                <w:rFonts w:ascii="Times New Roman" w:hAnsi="Times New Roman"/>
                <w:sz w:val="24"/>
                <w:szCs w:val="24"/>
              </w:rPr>
              <w:t>ött űzhető új testedzési formák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megismerése, játékos szintű elsajátítása. A szervezet edzettségének, ellenálló</w:t>
            </w:r>
            <w:r>
              <w:rPr>
                <w:rFonts w:ascii="Times New Roman" w:hAnsi="Times New Roman"/>
                <w:sz w:val="24"/>
                <w:szCs w:val="24"/>
              </w:rPr>
              <w:t>- és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alkalmazkodó képességének fokozása. Az egészséges életmóddal kapcsolatos tudásanyag bővítése, a környezettudatos magatartás formálása. Balesetek megelőzése: a technikailag helyes végrehajtás.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ISMERETEK, SZEMÉLYISÉGFEJLESZTÉS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Információk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az önálló és tudatos tanulás, gyakorlás elősegítéséhez.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Az asztalitenisz kellékei, játékszabályai.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01D51">
              <w:rPr>
                <w:rFonts w:ascii="Times New Roman" w:hAnsi="Times New Roman"/>
                <w:sz w:val="24"/>
                <w:szCs w:val="24"/>
              </w:rPr>
              <w:t>NW.alaptechnika</w:t>
            </w:r>
            <w:proofErr w:type="spell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helyes alkalmazása,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az időjárásnak megfelelő öltözék (megfelelő bot, övtáska, réteges öltözködés, kényelmes cipő stb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szabadtéren különböző évszakokban végezhető sportol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ás egészségvédő hatása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(szív,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keringési rendszer, jó erőnlét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stb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Turul játék kellékei, a játéktér, játékszabályok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5x10 m-es terület,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2m</w:t>
            </w: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.magas</w:t>
            </w:r>
            <w:proofErr w:type="gramEnd"/>
            <w:r w:rsidRPr="00401D51">
              <w:rPr>
                <w:rFonts w:ascii="Times New Roman" w:hAnsi="Times New Roman"/>
                <w:sz w:val="24"/>
                <w:szCs w:val="24"/>
              </w:rPr>
              <w:t xml:space="preserve"> háló, keményfából készült körecset formájú ütő és teniszlabda).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>Versenyszabályok: egyéni, páros, vegyes páros, pontszámítás stb.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 xml:space="preserve">Környezetkímélő magatartás. </w:t>
            </w:r>
          </w:p>
        </w:tc>
        <w:tc>
          <w:tcPr>
            <w:tcW w:w="2784" w:type="dxa"/>
          </w:tcPr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Földrajz: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időjárási ismeretek, tájékozódás, térképismeret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 természetben található élőlények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Biológia,</w:t>
            </w:r>
            <w:r w:rsidRPr="00401D51">
              <w:rPr>
                <w:rFonts w:ascii="Times New Roman" w:hAnsi="Times New Roman"/>
                <w:sz w:val="24"/>
                <w:szCs w:val="24"/>
              </w:rPr>
              <w:t xml:space="preserve"> egészségtan:</w:t>
            </w: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1">
              <w:rPr>
                <w:rFonts w:ascii="Times New Roman" w:hAnsi="Times New Roman"/>
                <w:sz w:val="24"/>
                <w:szCs w:val="24"/>
              </w:rPr>
              <w:t>anatómiai ismeretek,</w:t>
            </w:r>
          </w:p>
        </w:tc>
      </w:tr>
      <w:tr w:rsidR="00312B57" w:rsidRPr="00A621FF" w:rsidTr="0055602B">
        <w:trPr>
          <w:trHeight w:val="932"/>
          <w:jc w:val="center"/>
        </w:trPr>
        <w:tc>
          <w:tcPr>
            <w:tcW w:w="1830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401" w:type="dxa"/>
            <w:gridSpan w:val="3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Előre-,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hátrakorcsolyázás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tenyeres adogatás,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fonák adogatá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s, alapszerva,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diagonál lépés,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Turul, egészségvédő hatás, rekreáció</w:t>
            </w:r>
          </w:p>
        </w:tc>
      </w:tr>
    </w:tbl>
    <w:p w:rsidR="00312B57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57" w:rsidRPr="00A621FF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4522"/>
        <w:gridCol w:w="1267"/>
        <w:gridCol w:w="1234"/>
      </w:tblGrid>
      <w:tr w:rsidR="00312B57" w:rsidRPr="00A621FF" w:rsidTr="0055602B">
        <w:trPr>
          <w:jc w:val="center"/>
        </w:trPr>
        <w:tc>
          <w:tcPr>
            <w:tcW w:w="2208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Tematikai egység/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5789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Önvédelmi és küzdő jellegű sportok</w:t>
            </w:r>
          </w:p>
        </w:tc>
        <w:tc>
          <w:tcPr>
            <w:tcW w:w="1234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A621FF" w:rsidTr="0055602B">
        <w:trPr>
          <w:jc w:val="center"/>
        </w:trPr>
        <w:tc>
          <w:tcPr>
            <w:tcW w:w="2208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23" w:type="dxa"/>
            <w:gridSpan w:val="3"/>
          </w:tcPr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alapvető önvédelmi fogások és eséstechnikák.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birkózás alaphelyzetek, kitolás és kihúzás.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dzsúdó elemi guruló és eséstechnikái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Néhány egyszerű önvédelmi fogás. A test-test elleni küzdelem.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érzelmek és az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agresszió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szabályozása. A másik teljesítményének elismerése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tanult önvédelmi és küzdőjellegű feladatok szabályai.</w:t>
            </w:r>
          </w:p>
        </w:tc>
      </w:tr>
      <w:tr w:rsidR="00312B57" w:rsidRPr="00A621FF" w:rsidTr="0055602B">
        <w:trPr>
          <w:jc w:val="center"/>
        </w:trPr>
        <w:tc>
          <w:tcPr>
            <w:tcW w:w="2208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23" w:type="dxa"/>
            <w:gridSpan w:val="3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birkózás további technikájának, szabályainak elsajátítása és a gyakorlatban történő alkalmazása.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önvédelmi módszerek megismerése. A gyakorlatok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kontrollált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végrehajtása. Különböző eséstechnikák biztonságos végrehajtása társ közreműködésével is. Állásküzdelem kialakítása a dzsúdó elsajátított dobásaival. Veszélyes helyzet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ek, fenyegetettség felismerése,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viselkedésminták.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 sportszerű győzni akarás kinyilvánítása. Önfegyelem, fájdalomtűrés.</w:t>
            </w:r>
          </w:p>
        </w:tc>
      </w:tr>
      <w:tr w:rsidR="00312B57" w:rsidRPr="00A621FF" w:rsidTr="0055602B">
        <w:trPr>
          <w:trHeight w:val="440"/>
          <w:jc w:val="center"/>
        </w:trPr>
        <w:tc>
          <w:tcPr>
            <w:tcW w:w="6730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Ismeretek/fejlesztési körülmények</w:t>
            </w:r>
          </w:p>
        </w:tc>
        <w:tc>
          <w:tcPr>
            <w:tcW w:w="2501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A621FF" w:rsidTr="0055602B">
        <w:trPr>
          <w:trHeight w:val="2409"/>
          <w:jc w:val="center"/>
        </w:trPr>
        <w:tc>
          <w:tcPr>
            <w:tcW w:w="6730" w:type="dxa"/>
            <w:gridSpan w:val="2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Pr="001052B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BD">
              <w:rPr>
                <w:rFonts w:ascii="Times New Roman" w:hAnsi="Times New Roman"/>
                <w:sz w:val="24"/>
                <w:szCs w:val="24"/>
              </w:rPr>
              <w:t>Önvédelem, önvédelmi fogások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Szabadulás fojtásfogásból. felső egykezes kalapácsütés, egyenes ütés és köríves ütés védése, hárítása. Egyenes rúgás hárítása. Védés után a tanult dobástechnikák alkalmazása.(pl. oldalra kitéréssel,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majd külső horogdobás)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1052B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2BD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1052BD">
              <w:rPr>
                <w:rFonts w:ascii="Times New Roman" w:hAnsi="Times New Roman"/>
                <w:sz w:val="24"/>
                <w:szCs w:val="24"/>
              </w:rPr>
              <w:t>birkózás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Emelések és védésük. mellső, hátsó és oldalemelések.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birkózás szabályai, küzdelmek azonos súlyú társsal.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1052B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BD">
              <w:rPr>
                <w:rFonts w:ascii="Times New Roman" w:hAnsi="Times New Roman"/>
                <w:sz w:val="24"/>
                <w:szCs w:val="24"/>
              </w:rPr>
              <w:t>Dzsúdó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BD">
              <w:rPr>
                <w:rFonts w:ascii="Times New Roman" w:hAnsi="Times New Roman"/>
                <w:i/>
                <w:sz w:val="24"/>
                <w:szCs w:val="24"/>
              </w:rPr>
              <w:t>Különböző eséstechnikák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tompító felületének elsajátítása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alacsony talaj közeli helyzetekben. Zuh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anó esések előre, hátra oldalra -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külö</w:t>
            </w:r>
            <w:r>
              <w:rPr>
                <w:rFonts w:ascii="Times New Roman" w:hAnsi="Times New Roman"/>
                <w:sz w:val="24"/>
                <w:szCs w:val="24"/>
              </w:rPr>
              <w:t>nböző kiindulási helyzetekből (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térdelés, nyújtott ülés, hajlított állás)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Társas rávezető gyakorlatok.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BD">
              <w:rPr>
                <w:rFonts w:ascii="Times New Roman" w:hAnsi="Times New Roman"/>
                <w:i/>
                <w:sz w:val="24"/>
                <w:szCs w:val="24"/>
              </w:rPr>
              <w:t>Földharc technikák: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leszorítás technikák ismeret.</w:t>
            </w:r>
          </w:p>
          <w:p w:rsidR="00312B57" w:rsidRPr="001052B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földharc küzdelem leszorítási t</w:t>
            </w:r>
            <w:r>
              <w:rPr>
                <w:rFonts w:ascii="Times New Roman" w:hAnsi="Times New Roman"/>
                <w:sz w:val="24"/>
                <w:szCs w:val="24"/>
              </w:rPr>
              <w:t>echnikák befogására irányulóan.</w:t>
            </w:r>
          </w:p>
          <w:p w:rsidR="00312B57" w:rsidRPr="001052BD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2BD">
              <w:rPr>
                <w:rFonts w:ascii="Times New Roman" w:hAnsi="Times New Roman"/>
                <w:i/>
                <w:sz w:val="24"/>
                <w:szCs w:val="24"/>
              </w:rPr>
              <w:t>Állás küzdelem (dzsúdó)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1052B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BD">
              <w:rPr>
                <w:rFonts w:ascii="Times New Roman" w:hAnsi="Times New Roman"/>
                <w:sz w:val="24"/>
                <w:szCs w:val="24"/>
              </w:rPr>
              <w:t>Képességfejlesztés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önvédelmi és küzdősportok eredményes elsajátításához szükséges kondicionális és koordinációs képességek fejlesztése természetes mozgásformák, játékos, egyéni és páros gyakorlatok fejlesztésével.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1052B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BD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állás és földharc küzdelmet előkészítő páros küzdőjátékok.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llásban végzett játékok. Emeléseket előkészítő páros küzdőjátékok. Állásküzdelmek azonos súlyú partnerekkel a dzsúdó és a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birkózás elsajátított elemeinek alkalmazásával.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Tehetséggondozás, a versenysport felé irányított felkészítés.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1052B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BD">
              <w:rPr>
                <w:rFonts w:ascii="Times New Roman" w:hAnsi="Times New Roman"/>
                <w:sz w:val="24"/>
                <w:szCs w:val="24"/>
              </w:rPr>
              <w:t>Prevenció, életvezetés, egészségfejlesztés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mindennapi cselekvésbiztonság növelése az eséstechnikák és tompítások elsajátításáv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Viselkedésminták a veszélyhelyzetek felismerése és elkerülésére.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ISMERETEK, SZEMÉLYISÉGFEJLESZTÉS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oktatásra kerülő gyakorlatok technikailag helyes végrehajtására vonatkozó ismeretek.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Tilos, szabálytalan fogások.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Alapvető motoros képességek ismeretei és életkorhoz igazított fejlesztési módszerek.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küzdősportok személyiség fejlesztő értékeinek ismerete.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Annak tudatosítása, hogy a küzdőmódokban a szerény, szorgalmas és kitartó emberek találnak védelmi eszközt.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küzdősportok, mint a magyar sport nemzetközi s</w:t>
            </w:r>
            <w:r>
              <w:rPr>
                <w:rFonts w:ascii="Times New Roman" w:hAnsi="Times New Roman"/>
                <w:sz w:val="24"/>
                <w:szCs w:val="24"/>
              </w:rPr>
              <w:t>ikereinek kiemelkedő képviselői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Alapvető elv az egészségi és élettani szabályok megtartása: a gyakorlás és pihenés helyes aránya.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óvatosság, figyelem, és a józan helyzetmegítélés fontossága mellett le kell küzdeni az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elbizakodottságot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>, vigyázatl</w:t>
            </w:r>
            <w:r>
              <w:rPr>
                <w:rFonts w:ascii="Times New Roman" w:hAnsi="Times New Roman"/>
                <w:sz w:val="24"/>
                <w:szCs w:val="24"/>
              </w:rPr>
              <w:t>anságot, és a félelmet.</w:t>
            </w:r>
          </w:p>
        </w:tc>
        <w:tc>
          <w:tcPr>
            <w:tcW w:w="2501" w:type="dxa"/>
            <w:gridSpan w:val="2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 xml:space="preserve">Történelem, társadalmi és állampolgári ismeretek: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keleti és ősi magyar harci kultúrák.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Biológia-egészségtan: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izmok, ízületek, anatómiai alapismeretek, testi-lelki harmónia.</w:t>
            </w:r>
          </w:p>
        </w:tc>
      </w:tr>
      <w:tr w:rsidR="00312B57" w:rsidRPr="00A621FF" w:rsidTr="0055602B">
        <w:trPr>
          <w:jc w:val="center"/>
        </w:trPr>
        <w:tc>
          <w:tcPr>
            <w:tcW w:w="2208" w:type="dxa"/>
          </w:tcPr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023" w:type="dxa"/>
            <w:gridSpan w:val="3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gyenes ütés, egyenes rúgás, fojtásfogás, leszorítás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felső egyenes kalapácsütés</w:t>
            </w:r>
          </w:p>
        </w:tc>
      </w:tr>
    </w:tbl>
    <w:p w:rsidR="00312B57" w:rsidRDefault="00312B57" w:rsidP="00312B57"/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68"/>
        <w:gridCol w:w="6836"/>
        <w:gridCol w:w="19"/>
      </w:tblGrid>
      <w:tr w:rsidR="00312B57" w:rsidRPr="00A621FF" w:rsidTr="0055602B">
        <w:trPr>
          <w:jc w:val="center"/>
        </w:trPr>
        <w:tc>
          <w:tcPr>
            <w:tcW w:w="2208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fejlesztés várt eredményei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évfolyam végén</w:t>
            </w:r>
          </w:p>
        </w:tc>
        <w:tc>
          <w:tcPr>
            <w:tcW w:w="7023" w:type="dxa"/>
            <w:gridSpan w:val="3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relaxációs technikák ismerete.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gyakorlatok önálló összefűzése és előadása zenére.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erősítés és nyújtás ellenjavallt gyakorlatai.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összehangolt, feszes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tornászos testtartás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kritériumainak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való megfelelés.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kamaszkori személyi higiéné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ismerete.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Úszás és úszójellegű feladatok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tanult két úszásnem mennyiségi és minőségi teljesítmény javulása.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Mellúszás a tanuló adottságainak és képességeinek megfelelően.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vízben mozgás prevenciós előnyei.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vízből mentés alapgyakorlatainak bemutatása,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felelősségérzet, érdeklődés, segítőkészség kinyilvánítása a medencében.</w:t>
            </w:r>
          </w:p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Természetes és nem természetes mozgásformák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célszerű és eredményes óravezetés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57" w:rsidRPr="00A621FF" w:rsidTr="0055602B">
        <w:tblPrEx>
          <w:jc w:val="left"/>
        </w:tblPrEx>
        <w:trPr>
          <w:gridAfter w:val="1"/>
          <w:wAfter w:w="19" w:type="dxa"/>
          <w:trHeight w:val="9482"/>
        </w:trPr>
        <w:tc>
          <w:tcPr>
            <w:tcW w:w="2376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836" w:type="dxa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Sportjátékok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sportjátékok technikai és taktikai ismereteinek bővülése.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Jártasság a helyzetmegoldásokban (taktika).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játékszabályok bővített körének ismerete és alkalmazása.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csapatjátékhoz szükséges együttműködési készség kialakítása, és alkalmazása.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Sportszerűtlenségek, durva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magatartásbeli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hibák véleményezése.</w:t>
            </w:r>
          </w:p>
          <w:p w:rsidR="00312B57" w:rsidRPr="0063142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Sporttörténeti ismeretek, tájékozottság a labdajátékok terén.</w:t>
            </w:r>
          </w:p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Atlétika jellegű feladatok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atlétikai cselekvésminták soko</w:t>
            </w:r>
            <w:r>
              <w:rPr>
                <w:rFonts w:ascii="Times New Roman" w:hAnsi="Times New Roman"/>
                <w:sz w:val="24"/>
                <w:szCs w:val="24"/>
              </w:rPr>
              <w:t>ldalú és célszerű alkalmazása.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Futó-, ugró-, és dobógyako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rlatok képességeknek megfelelő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hAnsi="Times New Roman"/>
                <w:sz w:val="24"/>
                <w:szCs w:val="24"/>
              </w:rPr>
              <w:t>dása, a tanult versenyszabályok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alkalmazása.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Mérhető fejlődés a képességekben és a sportági eredményekben.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atlétikai alapmozgásokban törekvés a jobb technikai bemutatásra.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lendületszerzés, elrugaszkodás és a befejező mozgások összekapcsolása.</w:t>
            </w:r>
          </w:p>
          <w:p w:rsidR="00312B57" w:rsidRPr="0063142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futás, kocogás élettani jelentőségének ismerete.</w:t>
            </w:r>
          </w:p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Torna jellegű feladatok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helyes testtartás, a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koordinált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mozgás és az erőkifejtés összhangja a torna jellegű mozgásokban.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Talajon, gerendán, gyűrűn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 látható fejlődés megmutatkozzon a bemutatásban, gyakorlásban, gyakorlat összeállításban.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szekrény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és támaszugrások bátor végrehajtása, a képességeknek megfelelően.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aerobik gyakorlatok kivitele, zenével történő összehangolása.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Önkontroll, együttműködés, segítségnyújtás a torna jellegű feladatok végrehajtásánál.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Alternatív környezetben űzhető sportok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évszakoknak megfelelő rekreációs célú sportágakban és népi hagyományokra épülő sportolási formák.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egészséges életmóddal kapcsolatos ismeretek bővülése.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természeti e</w:t>
            </w:r>
            <w:r>
              <w:rPr>
                <w:rFonts w:ascii="Times New Roman" w:hAnsi="Times New Roman"/>
                <w:sz w:val="24"/>
                <w:szCs w:val="24"/>
              </w:rPr>
              <w:t>rők és a sport kapcsolódása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és jártassági szinten történő ismerete.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verbális és gyakorlati kommunikáció fejlődése a testkultúra hagyományos és újszerű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mozgásanyagainak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elsajátításában.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szabadidőben végzett sportolás iránti pozitív beállítódás.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Önvédelmi és küzdőfeladatok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birkózás alaptechnikájának, szabályainak gyakorlatban történő alkalmazása.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különböző eséstechnikák, szabadulások, leszorítások és az önvédelmi gyakorlatok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kontrollált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végrehajtása társsal.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Jártasság állásküzdelemben.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fenye</w:t>
            </w:r>
            <w:r>
              <w:rPr>
                <w:rFonts w:ascii="Times New Roman" w:hAnsi="Times New Roman"/>
                <w:sz w:val="24"/>
                <w:szCs w:val="24"/>
              </w:rPr>
              <w:t>getettségi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szituációk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felismerése, segítségkérésre, menekülésre vonatkozó ismeretek elsajátítása.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sportszerű győzni akarás kinyilvánítása.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Önfegyelem, fájdalomtűrés</w:t>
            </w:r>
          </w:p>
        </w:tc>
      </w:tr>
    </w:tbl>
    <w:p w:rsidR="00312B57" w:rsidRDefault="00312B57" w:rsidP="00312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B57" w:rsidRPr="00676EE7" w:rsidRDefault="00312B57" w:rsidP="00312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65C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5C06">
        <w:rPr>
          <w:rFonts w:ascii="Times New Roman" w:hAnsi="Times New Roman"/>
          <w:b/>
          <w:sz w:val="24"/>
          <w:szCs w:val="24"/>
        </w:rPr>
        <w:t>évf</w:t>
      </w:r>
      <w:r>
        <w:rPr>
          <w:rFonts w:ascii="Times New Roman" w:hAnsi="Times New Roman"/>
          <w:b/>
          <w:sz w:val="24"/>
          <w:szCs w:val="24"/>
        </w:rPr>
        <w:t>olyam</w:t>
      </w:r>
    </w:p>
    <w:p w:rsidR="00312B57" w:rsidRPr="00865C06" w:rsidRDefault="00312B57" w:rsidP="00312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C06">
        <w:rPr>
          <w:rFonts w:ascii="Times New Roman" w:hAnsi="Times New Roman"/>
          <w:b/>
          <w:sz w:val="24"/>
          <w:szCs w:val="24"/>
        </w:rPr>
        <w:t>Ajánlás az éves óraszám felosztásához</w:t>
      </w:r>
    </w:p>
    <w:p w:rsidR="00312B57" w:rsidRPr="00993C5B" w:rsidRDefault="00312B57" w:rsidP="00312B57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Óraszám:</w:t>
      </w:r>
      <w:r>
        <w:rPr>
          <w:rFonts w:ascii="Times New Roman" w:hAnsi="Times New Roman"/>
          <w:b/>
          <w:sz w:val="24"/>
          <w:szCs w:val="24"/>
        </w:rPr>
        <w:tab/>
        <w:t>180</w:t>
      </w:r>
      <w:r w:rsidRPr="00993C5B">
        <w:rPr>
          <w:rFonts w:ascii="Times New Roman" w:hAnsi="Times New Roman"/>
          <w:b/>
          <w:sz w:val="24"/>
          <w:szCs w:val="24"/>
        </w:rPr>
        <w:t xml:space="preserve"> óra/év</w:t>
      </w:r>
    </w:p>
    <w:p w:rsidR="00312B57" w:rsidRPr="00993C5B" w:rsidRDefault="00312B57" w:rsidP="00312B57">
      <w:pPr>
        <w:tabs>
          <w:tab w:val="left" w:pos="1440"/>
          <w:tab w:val="left" w:pos="16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993C5B">
        <w:rPr>
          <w:rFonts w:ascii="Times New Roman" w:hAnsi="Times New Roman"/>
          <w:b/>
          <w:sz w:val="24"/>
          <w:szCs w:val="24"/>
        </w:rPr>
        <w:t>5 óra/hét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6316"/>
        <w:gridCol w:w="1558"/>
      </w:tblGrid>
      <w:tr w:rsidR="00312B57" w:rsidRPr="00A621FF" w:rsidTr="0055602B">
        <w:trPr>
          <w:trHeight w:val="510"/>
          <w:jc w:val="center"/>
        </w:trPr>
        <w:tc>
          <w:tcPr>
            <w:tcW w:w="1357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1558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45">
              <w:rPr>
                <w:rFonts w:ascii="Times New Roman" w:hAnsi="Times New Roman"/>
                <w:b/>
                <w:sz w:val="24"/>
                <w:szCs w:val="24"/>
              </w:rPr>
              <w:t>Óraszám</w:t>
            </w:r>
          </w:p>
        </w:tc>
      </w:tr>
      <w:tr w:rsidR="00312B57" w:rsidRPr="00372645" w:rsidTr="0055602B">
        <w:trPr>
          <w:trHeight w:val="510"/>
          <w:jc w:val="center"/>
        </w:trPr>
        <w:tc>
          <w:tcPr>
            <w:tcW w:w="1357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4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16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Természetes és nem természetes mozgásformák</w:t>
            </w:r>
          </w:p>
        </w:tc>
        <w:tc>
          <w:tcPr>
            <w:tcW w:w="1558" w:type="dxa"/>
            <w:vAlign w:val="center"/>
          </w:tcPr>
          <w:p w:rsidR="00312B57" w:rsidRPr="00D2282B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16</w:t>
            </w:r>
            <w:r w:rsidRPr="00D2282B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372645" w:rsidTr="0055602B">
        <w:trPr>
          <w:trHeight w:val="510"/>
          <w:jc w:val="center"/>
        </w:trPr>
        <w:tc>
          <w:tcPr>
            <w:tcW w:w="1357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4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16" w:type="dxa"/>
            <w:vAlign w:val="center"/>
          </w:tcPr>
          <w:p w:rsidR="00312B57" w:rsidRPr="007B4F71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F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Úszás és úszójellegű feladatok</w:t>
            </w:r>
          </w:p>
        </w:tc>
        <w:tc>
          <w:tcPr>
            <w:tcW w:w="1558" w:type="dxa"/>
            <w:vAlign w:val="center"/>
          </w:tcPr>
          <w:p w:rsidR="00312B57" w:rsidRPr="007B4F71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-</w:t>
            </w:r>
            <w:r w:rsidRPr="007B4F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7B4F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óra</w:t>
            </w:r>
          </w:p>
        </w:tc>
      </w:tr>
      <w:tr w:rsidR="00312B57" w:rsidRPr="00372645" w:rsidTr="0055602B">
        <w:trPr>
          <w:trHeight w:val="510"/>
          <w:jc w:val="center"/>
        </w:trPr>
        <w:tc>
          <w:tcPr>
            <w:tcW w:w="1357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4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16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Sportjátékok</w:t>
            </w:r>
          </w:p>
        </w:tc>
        <w:tc>
          <w:tcPr>
            <w:tcW w:w="1558" w:type="dxa"/>
            <w:vAlign w:val="center"/>
          </w:tcPr>
          <w:p w:rsidR="00312B57" w:rsidRPr="007B4F7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D2282B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+15</w:t>
            </w:r>
          </w:p>
        </w:tc>
      </w:tr>
      <w:tr w:rsidR="00312B57" w:rsidRPr="00372645" w:rsidTr="0055602B">
        <w:trPr>
          <w:trHeight w:val="510"/>
          <w:jc w:val="center"/>
        </w:trPr>
        <w:tc>
          <w:tcPr>
            <w:tcW w:w="1357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4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16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Atlétikai jellegű feladatok</w:t>
            </w:r>
          </w:p>
        </w:tc>
        <w:tc>
          <w:tcPr>
            <w:tcW w:w="1558" w:type="dxa"/>
            <w:vAlign w:val="center"/>
          </w:tcPr>
          <w:p w:rsidR="00312B57" w:rsidRPr="00D2282B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228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282B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372645" w:rsidTr="0055602B">
        <w:trPr>
          <w:trHeight w:val="510"/>
          <w:jc w:val="center"/>
        </w:trPr>
        <w:tc>
          <w:tcPr>
            <w:tcW w:w="1357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4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16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Torna jellegű feladatok</w:t>
            </w:r>
          </w:p>
        </w:tc>
        <w:tc>
          <w:tcPr>
            <w:tcW w:w="1558" w:type="dxa"/>
            <w:vAlign w:val="center"/>
          </w:tcPr>
          <w:p w:rsidR="00312B57" w:rsidRPr="00D2282B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228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282B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372645" w:rsidTr="0055602B">
        <w:trPr>
          <w:trHeight w:val="510"/>
          <w:jc w:val="center"/>
        </w:trPr>
        <w:tc>
          <w:tcPr>
            <w:tcW w:w="1357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4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16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Alternatív környezetben űzhető sportok</w:t>
            </w:r>
          </w:p>
        </w:tc>
        <w:tc>
          <w:tcPr>
            <w:tcW w:w="1558" w:type="dxa"/>
            <w:vAlign w:val="center"/>
          </w:tcPr>
          <w:p w:rsidR="00312B57" w:rsidRPr="007B4F71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2282B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+4</w:t>
            </w:r>
          </w:p>
        </w:tc>
      </w:tr>
      <w:tr w:rsidR="00312B57" w:rsidRPr="00372645" w:rsidTr="0055602B">
        <w:trPr>
          <w:trHeight w:val="510"/>
          <w:jc w:val="center"/>
        </w:trPr>
        <w:tc>
          <w:tcPr>
            <w:tcW w:w="1357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4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16" w:type="dxa"/>
            <w:vAlign w:val="center"/>
          </w:tcPr>
          <w:p w:rsidR="00312B57" w:rsidRPr="00372645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Önvédelmi és küzdő feladatok</w:t>
            </w:r>
          </w:p>
        </w:tc>
        <w:tc>
          <w:tcPr>
            <w:tcW w:w="1558" w:type="dxa"/>
            <w:vAlign w:val="center"/>
          </w:tcPr>
          <w:p w:rsidR="00312B57" w:rsidRPr="00D2282B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2282B">
              <w:rPr>
                <w:rFonts w:ascii="Times New Roman" w:hAnsi="Times New Roman"/>
                <w:b/>
                <w:sz w:val="24"/>
                <w:szCs w:val="24"/>
              </w:rPr>
              <w:t>21 óra</w:t>
            </w:r>
          </w:p>
        </w:tc>
      </w:tr>
    </w:tbl>
    <w:p w:rsidR="00312B57" w:rsidRDefault="00312B57" w:rsidP="00312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B57" w:rsidRDefault="00312B57" w:rsidP="00312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5700"/>
        <w:gridCol w:w="1452"/>
      </w:tblGrid>
      <w:tr w:rsidR="00312B57" w:rsidRPr="00A85BFA" w:rsidTr="0055602B">
        <w:trPr>
          <w:trHeight w:val="460"/>
        </w:trPr>
        <w:tc>
          <w:tcPr>
            <w:tcW w:w="2079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Tematikai egység</w:t>
            </w:r>
          </w:p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/Fejlesztési cél</w:t>
            </w:r>
          </w:p>
        </w:tc>
        <w:tc>
          <w:tcPr>
            <w:tcW w:w="5700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Természetes és nem természetes mozgásformák</w:t>
            </w:r>
          </w:p>
        </w:tc>
        <w:tc>
          <w:tcPr>
            <w:tcW w:w="1452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óra</w:t>
            </w:r>
          </w:p>
        </w:tc>
      </w:tr>
      <w:tr w:rsidR="00312B57" w:rsidRPr="00A85BFA" w:rsidTr="0055602B">
        <w:tc>
          <w:tcPr>
            <w:tcW w:w="2079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lőzetes tudás</w:t>
            </w:r>
          </w:p>
        </w:tc>
        <w:tc>
          <w:tcPr>
            <w:tcW w:w="7152" w:type="dxa"/>
            <w:gridSpan w:val="2"/>
          </w:tcPr>
          <w:p w:rsidR="00312B57" w:rsidRPr="00A85BFA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 gyakorláshoz szükséges alakzatok öntevékeny gyors kialakítása.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 tanult rend-, és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gyakorla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tok folyamatos, pontosságra törekvő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végrehajtása. A </w:t>
            </w:r>
            <w:proofErr w:type="spellStart"/>
            <w:r w:rsidRPr="00A85BFA">
              <w:rPr>
                <w:rFonts w:ascii="Times New Roman" w:hAnsi="Times New Roman"/>
                <w:sz w:val="24"/>
                <w:szCs w:val="24"/>
              </w:rPr>
              <w:t>biomechanikailag</w:t>
            </w:r>
            <w:proofErr w:type="spell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helyes testtartás kialakítása.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Az előző évfolyamban tanult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szakkifejezések ismerete.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 bemelegítés és a levezetés szempontjainak ismerete.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Öntevékeny részvétel a szervezési feladatok végrehajtásában.</w:t>
            </w:r>
          </w:p>
        </w:tc>
      </w:tr>
      <w:tr w:rsidR="00312B57" w:rsidRPr="00A85BFA" w:rsidTr="0055602B">
        <w:tc>
          <w:tcPr>
            <w:tcW w:w="2079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52" w:type="dxa"/>
            <w:gridSpan w:val="2"/>
          </w:tcPr>
          <w:p w:rsidR="00312B57" w:rsidRPr="00A85BFA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Gyakorlottság a szervezés célszerűségét, gyorsaságát szolgáló új térformák, alakzatok kialakításában.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Motoros tesztekkel mérhető fejlődés a kondicionális képességekben.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gyakorlatok, gyakorlatsorok zenével összhangban történő végrehajtása. A kreativitás fejlesztése.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erősítés és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nyújtás ellenjavallt gyakorlatainak ismerése.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Igényesség a harmonikus, </w:t>
            </w:r>
            <w:r>
              <w:rPr>
                <w:rFonts w:ascii="Times New Roman" w:hAnsi="Times New Roman"/>
                <w:sz w:val="24"/>
                <w:szCs w:val="24"/>
              </w:rPr>
              <w:t>szép testtartás kialakításában.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kamaszkori személyi higiénés ismeretek.</w:t>
            </w:r>
          </w:p>
        </w:tc>
      </w:tr>
    </w:tbl>
    <w:p w:rsidR="00312B57" w:rsidRDefault="00312B57" w:rsidP="00312B57">
      <w:pPr>
        <w:spacing w:after="0"/>
      </w:pPr>
    </w:p>
    <w:p w:rsidR="00312B57" w:rsidRDefault="00312B57" w:rsidP="00312B57">
      <w:pPr>
        <w:spacing w:after="0"/>
      </w:pPr>
      <w:r>
        <w:br w:type="page"/>
      </w:r>
    </w:p>
    <w:tbl>
      <w:tblPr>
        <w:tblW w:w="9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0"/>
        <w:gridCol w:w="2731"/>
      </w:tblGrid>
      <w:tr w:rsidR="00312B57" w:rsidRPr="00A85BFA" w:rsidTr="0055602B">
        <w:trPr>
          <w:trHeight w:val="510"/>
        </w:trPr>
        <w:tc>
          <w:tcPr>
            <w:tcW w:w="6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Ismeretek-fejlesztési követelmények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A85BFA" w:rsidTr="0055602B">
        <w:trPr>
          <w:trHeight w:val="4946"/>
        </w:trPr>
        <w:tc>
          <w:tcPr>
            <w:tcW w:w="6500" w:type="dxa"/>
            <w:tcBorders>
              <w:top w:val="single" w:sz="4" w:space="0" w:color="auto"/>
            </w:tcBorders>
          </w:tcPr>
          <w:p w:rsidR="00312B57" w:rsidRPr="00A85BFA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Rendgyakorlatok, térbeli alakzatok kialakítása.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Az óra szervezéséhez szükséges egyéb térformák kialakítása. Mozgások zárt rendben, alakzatváltozások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D51">
              <w:rPr>
                <w:rFonts w:ascii="Times New Roman" w:hAnsi="Times New Roman"/>
                <w:sz w:val="24"/>
                <w:szCs w:val="24"/>
              </w:rPr>
              <w:t>Gimnasztika</w:t>
            </w:r>
            <w:proofErr w:type="gramEnd"/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 xml:space="preserve">Természetes mozgásformák egyéni és társas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gyakorlatok formájában, szerek, kéziszerek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felhasználásával, játékos feladatokkal, versengésekkel összekötve. Játékos és szabadgyakorlati alapformájú szabad-, társas-,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szer-, és kéziszer-gyakorlatok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(pad, bordásfal,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labda,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karika, ugrókötél stb.)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Nyújtó-, lazító hatású állóképességet fejlesztő legalább 4 gyakorlatelemet tartalmazó szabadgyakorlatok és gyakorlatsorok. Bemelegítő és levezető gyakorlatok egyénileg, párban társakkal végrehajtva. Zenére végzett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gyakorlat. Egyszerű légző és relaxációs gyakorlatok. A testtartást javító, ízületek mozgékonyságát, a  törzs erejét növelő  </w:t>
            </w:r>
            <w:proofErr w:type="gramStart"/>
            <w:r w:rsidRPr="00A85BFA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A85BFA">
              <w:rPr>
                <w:rFonts w:ascii="Times New Roman" w:hAnsi="Times New Roman"/>
                <w:sz w:val="24"/>
                <w:szCs w:val="24"/>
              </w:rPr>
              <w:t xml:space="preserve"> gyakorlatok.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  <w:r w:rsidRPr="00927EA2">
              <w:rPr>
                <w:rFonts w:ascii="Times New Roman" w:hAnsi="Times New Roman"/>
              </w:rPr>
              <w:t>Képességfejlesztés</w:t>
            </w: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  <w:r w:rsidRPr="00927EA2">
              <w:rPr>
                <w:rFonts w:ascii="Times New Roman" w:hAnsi="Times New Roman"/>
              </w:rPr>
              <w:t>Az alapállóképesség fejlesztése és a keringés fokozása zenére történő futásokkal és futás közben végzett feladatokkal. a kar és a láb dinamikus erejének növelése kéziszer-gyakorlatokkal.</w:t>
            </w: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  <w:r w:rsidRPr="00927EA2">
              <w:rPr>
                <w:rFonts w:ascii="Times New Roman" w:hAnsi="Times New Roman"/>
              </w:rPr>
              <w:t>Játékok, versengések</w:t>
            </w: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  <w:r w:rsidRPr="00927EA2">
              <w:rPr>
                <w:rFonts w:ascii="Times New Roman" w:hAnsi="Times New Roman"/>
              </w:rPr>
              <w:t>A szervezet előkészítését, bemelegítését szolgáló testnevelési játékok, eszközzel is. Feladatjátékok kreatív, kooperatív valamint versenyjelleggel is. Játékok testtartásjavító gyakorlatokkal.</w:t>
            </w: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  <w:r w:rsidRPr="00927EA2">
              <w:rPr>
                <w:rFonts w:ascii="Times New Roman" w:hAnsi="Times New Roman"/>
              </w:rPr>
              <w:t xml:space="preserve">Prevenció, életvezetés, egészségfejlesztés. A </w:t>
            </w:r>
            <w:proofErr w:type="spellStart"/>
            <w:r w:rsidRPr="00927EA2">
              <w:rPr>
                <w:rFonts w:ascii="Times New Roman" w:hAnsi="Times New Roman"/>
              </w:rPr>
              <w:t>biomechanikailag</w:t>
            </w:r>
            <w:proofErr w:type="spellEnd"/>
            <w:r w:rsidRPr="00927EA2">
              <w:rPr>
                <w:rFonts w:ascii="Times New Roman" w:hAnsi="Times New Roman"/>
              </w:rPr>
              <w:t xml:space="preserve"> helyes testtartás kialakítását, a gerinc izomegyensúlyának és a medence középállásának automatizálását biztosító, eszközökkel is végezhető gyakorlatok. A láb statikai rendellenességei ellen ható gyakorlatok. Gyermekjóga gyakorlatok. Motoros, illetve fittségi tesztek végrehajtása.</w:t>
            </w: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  <w:r w:rsidRPr="00927EA2">
              <w:rPr>
                <w:rFonts w:ascii="Times New Roman" w:hAnsi="Times New Roman"/>
              </w:rPr>
              <w:t>ISMERETEK, SZEMÉLYISÉGFEJLESZTÉS</w:t>
            </w: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  <w:r w:rsidRPr="00927EA2">
              <w:rPr>
                <w:rFonts w:ascii="Times New Roman" w:hAnsi="Times New Roman"/>
              </w:rPr>
              <w:t>Az általános bemelegítő gyakorlatok összeállításának szempontjai és a bemelegítő blokkok főbb élettani hatásai.</w:t>
            </w: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  <w:r w:rsidRPr="00927EA2">
              <w:rPr>
                <w:rFonts w:ascii="Times New Roman" w:hAnsi="Times New Roman"/>
              </w:rPr>
              <w:t xml:space="preserve">A keringést fokozó természetes és </w:t>
            </w:r>
            <w:proofErr w:type="gramStart"/>
            <w:r w:rsidRPr="00927EA2">
              <w:rPr>
                <w:rFonts w:ascii="Times New Roman" w:hAnsi="Times New Roman"/>
              </w:rPr>
              <w:t>speciális</w:t>
            </w:r>
            <w:proofErr w:type="gramEnd"/>
            <w:r w:rsidRPr="00927EA2">
              <w:rPr>
                <w:rFonts w:ascii="Times New Roman" w:hAnsi="Times New Roman"/>
              </w:rPr>
              <w:t xml:space="preserve"> mozgásformák.</w:t>
            </w:r>
          </w:p>
          <w:p w:rsidR="00312B57" w:rsidRPr="00927EA2" w:rsidRDefault="00312B57" w:rsidP="0055602B">
            <w:pPr>
              <w:spacing w:after="0" w:line="240" w:lineRule="auto"/>
              <w:rPr>
                <w:rFonts w:ascii="Times New Roman" w:hAnsi="Times New Roman"/>
              </w:rPr>
            </w:pPr>
            <w:r w:rsidRPr="00927EA2">
              <w:rPr>
                <w:rFonts w:ascii="Times New Roman" w:hAnsi="Times New Roman"/>
              </w:rPr>
              <w:t xml:space="preserve">A z életkori sajátosságoknak megfelelő </w:t>
            </w:r>
            <w:proofErr w:type="gramStart"/>
            <w:r w:rsidRPr="00927EA2">
              <w:rPr>
                <w:rFonts w:ascii="Times New Roman" w:hAnsi="Times New Roman"/>
              </w:rPr>
              <w:t>funkcionális</w:t>
            </w:r>
            <w:proofErr w:type="gramEnd"/>
            <w:r w:rsidRPr="00927EA2">
              <w:rPr>
                <w:rFonts w:ascii="Times New Roman" w:hAnsi="Times New Roman"/>
              </w:rPr>
              <w:t xml:space="preserve"> erősítő gyakorlatok. Az erősítés és a nyújtás kapcsolata, alkalmazásuk módszerei. Az izomegyensúly fogalmának feltárása, a kamaszkori személyi higiénével kapcsolatos </w:t>
            </w:r>
            <w:proofErr w:type="gramStart"/>
            <w:r w:rsidRPr="00927EA2">
              <w:rPr>
                <w:rFonts w:ascii="Times New Roman" w:hAnsi="Times New Roman"/>
              </w:rPr>
              <w:t>információk</w:t>
            </w:r>
            <w:proofErr w:type="gramEnd"/>
            <w:r w:rsidRPr="00927EA2">
              <w:rPr>
                <w:rFonts w:ascii="Times New Roman" w:hAnsi="Times New Roman"/>
              </w:rPr>
              <w:t>. a tudatos higiénés magatartás szabályai.</w:t>
            </w:r>
          </w:p>
          <w:p w:rsidR="00312B57" w:rsidRPr="00570D75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EA2">
              <w:rPr>
                <w:rFonts w:ascii="Times New Roman" w:hAnsi="Times New Roman"/>
              </w:rPr>
              <w:t xml:space="preserve">Az edzettség értelmezése és a rendszeres fizikai </w:t>
            </w:r>
            <w:proofErr w:type="gramStart"/>
            <w:r w:rsidRPr="00927EA2">
              <w:rPr>
                <w:rFonts w:ascii="Times New Roman" w:hAnsi="Times New Roman"/>
              </w:rPr>
              <w:t>aktivitás</w:t>
            </w:r>
            <w:proofErr w:type="gramEnd"/>
            <w:r w:rsidRPr="00927EA2">
              <w:rPr>
                <w:rFonts w:ascii="Times New Roman" w:hAnsi="Times New Roman"/>
              </w:rPr>
              <w:t xml:space="preserve"> szerepe az edzettség megszerzésében és egészségtudatos magatartásban.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i/>
                <w:sz w:val="24"/>
                <w:szCs w:val="24"/>
              </w:rPr>
              <w:t>Matematika: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számolás,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térbeli tájékozódás, összehasonlítások</w:t>
            </w: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Pr="00401D5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Természetismeret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sz w:val="24"/>
                <w:szCs w:val="24"/>
              </w:rPr>
              <w:t>testünk, életműködéseink.</w:t>
            </w: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85BFA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1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tárgy és környezetkultúra, vizuális kommunikáció</w:t>
            </w:r>
          </w:p>
        </w:tc>
      </w:tr>
    </w:tbl>
    <w:p w:rsidR="00312B57" w:rsidRDefault="00312B57" w:rsidP="00312B57"/>
    <w:tbl>
      <w:tblPr>
        <w:tblW w:w="9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7152"/>
      </w:tblGrid>
      <w:tr w:rsidR="00312B57" w:rsidRPr="00A85BFA" w:rsidTr="0055602B">
        <w:trPr>
          <w:trHeight w:val="883"/>
        </w:trPr>
        <w:tc>
          <w:tcPr>
            <w:tcW w:w="2079" w:type="dxa"/>
            <w:vAlign w:val="center"/>
          </w:tcPr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</w:t>
            </w:r>
          </w:p>
          <w:p w:rsidR="00312B57" w:rsidRPr="00A85BFA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BFA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152" w:type="dxa"/>
            <w:vAlign w:val="center"/>
          </w:tcPr>
          <w:p w:rsidR="00312B57" w:rsidRPr="00A85BFA" w:rsidRDefault="00312B57" w:rsidP="0055602B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EA2">
              <w:rPr>
                <w:rFonts w:ascii="Times New Roman" w:hAnsi="Times New Roman"/>
              </w:rPr>
              <w:t xml:space="preserve">Ellenvonulás, gerinc-izomegyensúly, </w:t>
            </w:r>
            <w:proofErr w:type="gramStart"/>
            <w:r w:rsidRPr="00927EA2">
              <w:rPr>
                <w:rFonts w:ascii="Times New Roman" w:hAnsi="Times New Roman"/>
              </w:rPr>
              <w:t>funkcionális</w:t>
            </w:r>
            <w:proofErr w:type="gramEnd"/>
            <w:r w:rsidRPr="00927EA2">
              <w:rPr>
                <w:rFonts w:ascii="Times New Roman" w:hAnsi="Times New Roman"/>
              </w:rPr>
              <w:t xml:space="preserve"> gyakorlat, edzettség,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egészségtudatosság</w:t>
            </w:r>
            <w:r w:rsidRPr="00927EA2">
              <w:rPr>
                <w:rFonts w:ascii="Times New Roman" w:hAnsi="Times New Roman"/>
              </w:rPr>
              <w:t>, autogén tréning, progresszív relaxáció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EA2">
              <w:rPr>
                <w:rFonts w:ascii="Times New Roman" w:hAnsi="Times New Roman"/>
              </w:rPr>
              <w:t>ellenjavallt gyakorlat, fizikai aktivitás, inaktivitás, intenzitás,</w:t>
            </w:r>
            <w:r w:rsidRPr="00A85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EA2">
              <w:rPr>
                <w:rFonts w:ascii="Times New Roman" w:hAnsi="Times New Roman"/>
              </w:rPr>
              <w:t xml:space="preserve">időtartam, </w:t>
            </w:r>
            <w:proofErr w:type="spellStart"/>
            <w:r w:rsidRPr="00927EA2">
              <w:rPr>
                <w:rFonts w:ascii="Times New Roman" w:hAnsi="Times New Roman"/>
              </w:rPr>
              <w:t>edzhetőség</w:t>
            </w:r>
            <w:proofErr w:type="spellEnd"/>
            <w:r w:rsidRPr="00A85B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2B57" w:rsidRDefault="00312B57" w:rsidP="00312B57">
      <w:pPr>
        <w:tabs>
          <w:tab w:val="left" w:pos="31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B57" w:rsidRPr="00372645" w:rsidRDefault="00312B57" w:rsidP="00312B57">
      <w:pPr>
        <w:tabs>
          <w:tab w:val="left" w:pos="31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4647"/>
        <w:gridCol w:w="1132"/>
        <w:gridCol w:w="1230"/>
      </w:tblGrid>
      <w:tr w:rsidR="00312B57" w:rsidRPr="00A621FF" w:rsidTr="0055602B">
        <w:trPr>
          <w:trHeight w:val="874"/>
          <w:jc w:val="center"/>
        </w:trPr>
        <w:tc>
          <w:tcPr>
            <w:tcW w:w="2222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Tematikai egység/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5779" w:type="dxa"/>
            <w:gridSpan w:val="2"/>
            <w:vAlign w:val="center"/>
          </w:tcPr>
          <w:p w:rsidR="00312B57" w:rsidRPr="006D09A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9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Úszás és úszó jellegű feladatok</w:t>
            </w:r>
          </w:p>
        </w:tc>
        <w:tc>
          <w:tcPr>
            <w:tcW w:w="1230" w:type="dxa"/>
            <w:vAlign w:val="center"/>
          </w:tcPr>
          <w:p w:rsidR="00312B57" w:rsidRPr="006D09A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D09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Órakeret</w:t>
            </w:r>
          </w:p>
          <w:p w:rsidR="00312B57" w:rsidRPr="006D09A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-18</w:t>
            </w:r>
            <w:r w:rsidRPr="006D09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óra</w:t>
            </w:r>
          </w:p>
        </w:tc>
      </w:tr>
      <w:tr w:rsidR="00312B57" w:rsidRPr="00A621FF" w:rsidTr="0055602B">
        <w:trPr>
          <w:trHeight w:val="2164"/>
          <w:jc w:val="center"/>
        </w:trPr>
        <w:tc>
          <w:tcPr>
            <w:tcW w:w="2222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09" w:type="dxa"/>
            <w:gridSpan w:val="3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Választott úszásnemben készségszintű, egy más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ikban 150 m-en biztonságos és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olyamatos úszás. Intenzív úszás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rövid távon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. Fejesugrás végrehajtása és folyamatos taposás a mélyvízben. Balesetvédelmi utasítások, az uszoda, fürdő viselkedési szabályainak betartása. Ismeretek az úszástudás, a vízbiztonság szerepéről az egészség megőrzése érdekében, és az élet védelemben. A külső visszajelzések,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információk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elfogadása és hasznosítása a különböző úszásnemek gyakorlásánál.</w:t>
            </w:r>
          </w:p>
        </w:tc>
      </w:tr>
      <w:tr w:rsidR="00312B57" w:rsidRPr="00A621FF" w:rsidTr="0055602B">
        <w:trPr>
          <w:jc w:val="center"/>
        </w:trPr>
        <w:tc>
          <w:tcPr>
            <w:tcW w:w="2222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A tematikai egység fejlesztési és nevelési céljai</w:t>
            </w:r>
          </w:p>
        </w:tc>
        <w:tc>
          <w:tcPr>
            <w:tcW w:w="7009" w:type="dxa"/>
            <w:gridSpan w:val="3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Távolságban mérhető </w:t>
            </w:r>
            <w:r>
              <w:rPr>
                <w:rFonts w:ascii="Times New Roman" w:hAnsi="Times New Roman"/>
                <w:sz w:val="24"/>
                <w:szCs w:val="24"/>
              </w:rPr>
              <w:t>fejlődés a tanult úszásnemekben.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Mellúszó technika az egyéni adottságoknak és a megszerzett képességeknek megfelelően. A vízből me</w:t>
            </w:r>
            <w:r>
              <w:rPr>
                <w:rFonts w:ascii="Times New Roman" w:hAnsi="Times New Roman"/>
                <w:sz w:val="24"/>
                <w:szCs w:val="24"/>
              </w:rPr>
              <w:t>ntés gyakorlatainak bemutatása.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Az úszás életvédelmi és életmentési szerepének tudása elméletben és gyakorlatban. Felelősségérzet, segítőkészség megnyilvánulási formája. Az úszás és a vizes sportok iránti érdeklődés megszilárdulása.</w:t>
            </w:r>
          </w:p>
        </w:tc>
      </w:tr>
      <w:tr w:rsidR="00312B57" w:rsidRPr="00A621FF" w:rsidTr="0055602B">
        <w:trPr>
          <w:trHeight w:val="502"/>
          <w:jc w:val="center"/>
        </w:trPr>
        <w:tc>
          <w:tcPr>
            <w:tcW w:w="6869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Ismeretek/fejlesztési követelmények</w:t>
            </w:r>
          </w:p>
        </w:tc>
        <w:tc>
          <w:tcPr>
            <w:tcW w:w="2362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A621FF" w:rsidTr="0055602B">
        <w:trPr>
          <w:jc w:val="center"/>
        </w:trPr>
        <w:tc>
          <w:tcPr>
            <w:tcW w:w="6869" w:type="dxa"/>
            <w:gridSpan w:val="2"/>
          </w:tcPr>
          <w:p w:rsidR="00312B5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E8">
              <w:rPr>
                <w:rFonts w:ascii="Times New Roman" w:hAnsi="Times New Roman"/>
                <w:b/>
                <w:sz w:val="24"/>
                <w:szCs w:val="24"/>
              </w:rPr>
              <w:t>Az úszásoktatás helyi döntésen alapuló választás.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Amennyiben a helyi tantervben nem szerepel, a többi tematikus terület óraszámait az úszás óraszámával meg kell növelni.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Gyors-</w:t>
            </w:r>
            <w:r w:rsidRPr="0076553C">
              <w:rPr>
                <w:rFonts w:ascii="Times New Roman" w:hAnsi="Times New Roman"/>
                <w:sz w:val="24"/>
                <w:szCs w:val="24"/>
              </w:rPr>
              <w:t xml:space="preserve"> és hátúszás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tanult technikák csiszolása, az úszásnem ritmusának kialakítása gyors és folyamatos úszással.</w:t>
            </w:r>
          </w:p>
          <w:p w:rsidR="00312B57" w:rsidRPr="00267488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Folyamatos úszás a választott úsz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ásnemben a táv és az időtartam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növelésével, ritmus és iramváltással. Technikajavító gyakorlatok segédeszközökkel.</w:t>
            </w:r>
          </w:p>
          <w:p w:rsidR="00312B57" w:rsidRPr="0076553C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53C">
              <w:rPr>
                <w:rFonts w:ascii="Times New Roman" w:hAnsi="Times New Roman"/>
                <w:sz w:val="24"/>
                <w:szCs w:val="24"/>
              </w:rPr>
              <w:t>Mellúszás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53C">
              <w:rPr>
                <w:rFonts w:ascii="Times New Roman" w:hAnsi="Times New Roman"/>
                <w:i/>
                <w:sz w:val="24"/>
                <w:szCs w:val="24"/>
              </w:rPr>
              <w:t>Mellúszás kartempó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: karmunka szárazföldön, kis vízben,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siklás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közben, folyamatos úszás karmunkával. Mellúszás lábtempó: gyakorlatok parton, tornapadon, vízben segítséggel és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anélkül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2B01">
              <w:rPr>
                <w:rFonts w:ascii="Times New Roman" w:hAnsi="Times New Roman"/>
                <w:i/>
                <w:sz w:val="24"/>
                <w:szCs w:val="24"/>
              </w:rPr>
              <w:t>Mellúszás levegővétel: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karmunka levegővétellel, kifújás a víz alatt, belégzés minden második, majd minden kartempóra.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Mellúszás </w:t>
            </w:r>
            <w:r w:rsidRPr="00262B01">
              <w:rPr>
                <w:rFonts w:ascii="Times New Roman" w:hAnsi="Times New Roman"/>
                <w:i/>
                <w:sz w:val="24"/>
                <w:szCs w:val="24"/>
              </w:rPr>
              <w:t>kar-, lábtempó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és levegővétel összekapcsolása; 2-4 ciklussal úszás,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siklás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 ciklusok között.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 xml:space="preserve">Mélyvízbe </w:t>
            </w:r>
            <w:r w:rsidRPr="00262B01">
              <w:rPr>
                <w:rFonts w:ascii="Times New Roman" w:hAnsi="Times New Roman"/>
                <w:i/>
                <w:sz w:val="24"/>
                <w:szCs w:val="24"/>
              </w:rPr>
              <w:t>ugrások, taposások: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taposás gyak</w:t>
            </w:r>
            <w:r>
              <w:rPr>
                <w:rFonts w:ascii="Times New Roman" w:hAnsi="Times New Roman"/>
                <w:sz w:val="24"/>
                <w:szCs w:val="24"/>
              </w:rPr>
              <w:t>orlása az időtartam növelésével.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B01">
              <w:rPr>
                <w:rFonts w:ascii="Times New Roman" w:hAnsi="Times New Roman"/>
                <w:i/>
                <w:sz w:val="24"/>
                <w:szCs w:val="24"/>
              </w:rPr>
              <w:t>Merülések</w:t>
            </w:r>
            <w:proofErr w:type="spellEnd"/>
            <w:r w:rsidRPr="00262B0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medence aljáról tárgyak felhozatala.</w:t>
            </w:r>
          </w:p>
          <w:p w:rsidR="00312B57" w:rsidRPr="00975F1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Úszások mélyvízben</w:t>
            </w:r>
            <w:r w:rsidRPr="00975F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vegyes</w:t>
            </w:r>
            <w:r w:rsidRPr="00975F17">
              <w:rPr>
                <w:rFonts w:ascii="Times New Roman" w:hAnsi="Times New Roman"/>
                <w:sz w:val="24"/>
                <w:szCs w:val="24"/>
              </w:rPr>
              <w:t>úszás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5F17">
              <w:rPr>
                <w:rFonts w:ascii="Times New Roman" w:hAnsi="Times New Roman"/>
                <w:sz w:val="24"/>
                <w:szCs w:val="24"/>
              </w:rPr>
              <w:t>(mell-</w:t>
            </w:r>
            <w:proofErr w:type="gramStart"/>
            <w:r w:rsidRPr="00975F17">
              <w:rPr>
                <w:rFonts w:ascii="Times New Roman" w:hAnsi="Times New Roman"/>
                <w:sz w:val="24"/>
                <w:szCs w:val="24"/>
              </w:rPr>
              <w:t>,hát-</w:t>
            </w:r>
            <w:proofErr w:type="gramEnd"/>
            <w:r w:rsidRPr="00975F17">
              <w:rPr>
                <w:rFonts w:ascii="Times New Roman" w:hAnsi="Times New Roman"/>
                <w:sz w:val="24"/>
                <w:szCs w:val="24"/>
              </w:rPr>
              <w:t>, gyorsúszás)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F17">
              <w:rPr>
                <w:rFonts w:ascii="Times New Roman" w:hAnsi="Times New Roman"/>
                <w:sz w:val="24"/>
                <w:szCs w:val="24"/>
              </w:rPr>
              <w:t>mélyvízben 50-200 méteren.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Rajtok,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fordulók.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Vízből mentés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17">
              <w:rPr>
                <w:rFonts w:ascii="Times New Roman" w:hAnsi="Times New Roman"/>
                <w:i/>
                <w:sz w:val="24"/>
                <w:szCs w:val="24"/>
              </w:rPr>
              <w:t>életmentés: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lebegések; úszás csak karral, vagy csak lábbal; úszás egyik, vagy mindkét karral a víz alatt; társ kimentése egyszerű mentési módokon.</w:t>
            </w:r>
          </w:p>
          <w:p w:rsidR="00312B57" w:rsidRPr="00975F1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F17">
              <w:rPr>
                <w:rFonts w:ascii="Times New Roman" w:hAnsi="Times New Roman"/>
                <w:sz w:val="24"/>
                <w:szCs w:val="24"/>
              </w:rPr>
              <w:t>Vizes sportok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Műugrás: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bemerülések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előre a medenceszegélytől tornakarikán át, lábujjhegyre emelkedéssel megfeszített izomzattal; kézállásba merüléssel a medence aljára. 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Vízbeugrások hátra, társ segítségével.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Vízilabdázás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taposógyakorlatok; vízilabdás úszás;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gyorsúszások vízilabdás technikával jelzések kerülésével is, 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vízilabdás úszások labdavezetéssel,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labdaátadások párokban, célba dobások.</w:t>
            </w:r>
          </w:p>
          <w:p w:rsidR="00312B57" w:rsidRPr="00267488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F17">
              <w:rPr>
                <w:rFonts w:ascii="Times New Roman" w:hAnsi="Times New Roman"/>
                <w:sz w:val="24"/>
                <w:szCs w:val="24"/>
              </w:rPr>
              <w:t xml:space="preserve">Egyéb vizes sportok: vízi </w:t>
            </w:r>
            <w:proofErr w:type="gramStart"/>
            <w:r w:rsidRPr="00975F17">
              <w:rPr>
                <w:rFonts w:ascii="Times New Roman" w:hAnsi="Times New Roman"/>
                <w:sz w:val="24"/>
                <w:szCs w:val="24"/>
              </w:rPr>
              <w:t>gimnasztika</w:t>
            </w:r>
            <w:proofErr w:type="gramEnd"/>
            <w:r w:rsidRPr="00975F17">
              <w:rPr>
                <w:rFonts w:ascii="Times New Roman" w:hAnsi="Times New Roman"/>
                <w:sz w:val="24"/>
                <w:szCs w:val="24"/>
              </w:rPr>
              <w:t>; vízi aerobik.</w:t>
            </w:r>
          </w:p>
          <w:p w:rsidR="00312B57" w:rsidRPr="00975F1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F17">
              <w:rPr>
                <w:rFonts w:ascii="Times New Roman" w:hAnsi="Times New Roman"/>
                <w:sz w:val="24"/>
                <w:szCs w:val="24"/>
              </w:rPr>
              <w:t>Képességfejlesztés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technikát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előkészítő izomfejlesztő gyakorlatok szerrel és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anélkül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267488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Aerob állóképesség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fejlesztés a tanult úszásn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emek ritmusának, dinamikájának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kialakításával, folyamatos úszással az úszás távjának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növelésével. </w:t>
            </w:r>
            <w:r w:rsidRPr="00975F17">
              <w:rPr>
                <w:rFonts w:ascii="Times New Roman" w:hAnsi="Times New Roman"/>
                <w:sz w:val="24"/>
                <w:szCs w:val="24"/>
              </w:rPr>
              <w:t>Anaerob állóképesség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fejlesztése rövid távok több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szöri és erőteljes leúszásával.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Koordinációs és kondicionális képességek fejlesztése úszástechnikai gyakorlatokkal.</w:t>
            </w:r>
          </w:p>
          <w:p w:rsidR="00312B57" w:rsidRPr="00975F1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F17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Fogójátékok különböző úszásnemekkel; búvárjátékok; játékos vízbeugrások,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Vízilabdázás könnyített szabályokkal; vízi röplabdázás, vízi kosárlabdázás és vízi foci egyezményes szabályokkal.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Sor és váltóversenyek különböző egyéni-, páros és csoportos úszófeladatokkal, eszközökkel; merülési versenyek; úszóversenyek </w:t>
            </w:r>
            <w:r>
              <w:rPr>
                <w:rFonts w:ascii="Times New Roman" w:hAnsi="Times New Roman"/>
                <w:sz w:val="24"/>
                <w:szCs w:val="24"/>
              </w:rPr>
              <w:t>különböző távokon; m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űugró versenyek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975F1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F17">
              <w:rPr>
                <w:rFonts w:ascii="Times New Roman" w:hAnsi="Times New Roman"/>
                <w:sz w:val="24"/>
                <w:szCs w:val="24"/>
              </w:rPr>
              <w:t>Prevenció, életvezetés, egészségfejlesztés.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vízi torna, a bemelegítés vizes gyakorlatai. Tartásjavító, prevenciós és Rehabilitációs vízi gyakorlatok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ISMERETEK, SZEMÉLYISÉGFEJLESZTÉS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úszás technikai elsajátításának alapvető szakkifejezései.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úszásnál érvényesülő hidrosztatikai és hid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rodinamikai törvényszerűségek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elemi ismeretei. A serdülőkori alkatv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áltozások hatása a vízfekvésre.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Technikajavító gyakorlatok és egyszerű módszerek.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anaerob állóképesség fejlesztése, a vize sportok technikai és szabályismeretei.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vizes sportok balesetvédelmi és játékszabályai.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úszóversenyekkel kapcsolatos ismeretek bővítése, a vízbiztonság szerepe az életvédelemben, az egészséges életmódban. 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Rekreációs tevékenység: kortól -,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nemtől-, edzettségi állapottól független</w:t>
            </w:r>
          </w:p>
          <w:p w:rsidR="00312B57" w:rsidRPr="0083104D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Fizika: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közegellenállás, a víz tulajdonságai,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felhajtóereje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>, vízszennyezés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Biológia-egészségtan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személyi higiénia, testápolás, tartásjavítás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magyar úszósport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 xml:space="preserve"> nemzetközi sikerei 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kiemelkedő egyéniségei edzői.</w:t>
            </w:r>
          </w:p>
        </w:tc>
      </w:tr>
      <w:tr w:rsidR="00312B57" w:rsidRPr="00A621FF" w:rsidTr="0055602B">
        <w:trPr>
          <w:jc w:val="center"/>
        </w:trPr>
        <w:tc>
          <w:tcPr>
            <w:tcW w:w="2222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009" w:type="dxa"/>
            <w:gridSpan w:val="3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Mellúszás, vegyesúszás, vízből mentés, életmentés, anaerob állóképesség, vízilabdaázás, műugrás, vízi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gimnasztika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, víz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aerobik, vízi röplabda, vízi kosárlabda, vízi foci, rehabilitáció</w:t>
            </w:r>
          </w:p>
        </w:tc>
      </w:tr>
    </w:tbl>
    <w:p w:rsidR="00312B57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57" w:rsidRPr="00A621FF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361"/>
        <w:gridCol w:w="4302"/>
        <w:gridCol w:w="1127"/>
        <w:gridCol w:w="1375"/>
      </w:tblGrid>
      <w:tr w:rsidR="00312B57" w:rsidRPr="00A621FF" w:rsidTr="0055602B">
        <w:trPr>
          <w:jc w:val="center"/>
        </w:trPr>
        <w:tc>
          <w:tcPr>
            <w:tcW w:w="2427" w:type="dxa"/>
            <w:gridSpan w:val="2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Tematikai egység/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5429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Sportjátékok</w:t>
            </w:r>
          </w:p>
        </w:tc>
        <w:tc>
          <w:tcPr>
            <w:tcW w:w="1375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51 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312B57" w:rsidRPr="00A621FF" w:rsidTr="0055602B">
        <w:trPr>
          <w:jc w:val="center"/>
        </w:trPr>
        <w:tc>
          <w:tcPr>
            <w:tcW w:w="2427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04" w:type="dxa"/>
            <w:gridSpan w:val="3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sportjátékok alapvető technikai és taktikai tudásának elsajátítása, és az abban résztvevő testnevelési játékok és játékos feladatok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végrehajtása.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technikai és taktikai játékelemek pontos végrehajtása.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sportjáté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kok játékszabályainak ismerete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és alkalmazása, szabálykövető magatartás, önfegyelem,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együttműködés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Részvétel a tanórán kívüli sportfoglalkozásokon.</w:t>
            </w:r>
          </w:p>
        </w:tc>
      </w:tr>
      <w:tr w:rsidR="00312B57" w:rsidRPr="00A621FF" w:rsidTr="0055602B">
        <w:trPr>
          <w:jc w:val="center"/>
        </w:trPr>
        <w:tc>
          <w:tcPr>
            <w:tcW w:w="2427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 xml:space="preserve"> tematikai egység nevelési és fejlesztési céljai</w:t>
            </w:r>
          </w:p>
        </w:tc>
        <w:tc>
          <w:tcPr>
            <w:tcW w:w="6804" w:type="dxa"/>
            <w:gridSpan w:val="3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technikai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és taktikai játékelemek eredményességre törő alkalmazása a testnevelési játékokban és sportjátékokban.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Új technikai és taktikai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elemek elsajátítása, alkalmazása.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Taktikai helyzetek megoldása, a játékszabályok kibővített körének ismerete és alkalmazása.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csapatjátékhoz szükséges együttműködés és kommunikáció.</w:t>
            </w:r>
          </w:p>
          <w:p w:rsidR="00312B57" w:rsidRPr="0083104D" w:rsidRDefault="00312B57" w:rsidP="0055602B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sportjátékokhoz tartozó test-test elleni küzdelem,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konfliktusok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megoldása, sportszerűtlenségek, deviáns magatartások helyes megítélése.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57B8">
              <w:rPr>
                <w:rFonts w:ascii="Times New Roman" w:hAnsi="Times New Roman"/>
                <w:sz w:val="24"/>
                <w:szCs w:val="24"/>
              </w:rPr>
              <w:t>Konfliktusok</w:t>
            </w:r>
            <w:proofErr w:type="gramEnd"/>
            <w:r w:rsidRPr="00FF57B8">
              <w:rPr>
                <w:rFonts w:ascii="Times New Roman" w:hAnsi="Times New Roman"/>
                <w:sz w:val="24"/>
                <w:szCs w:val="24"/>
              </w:rPr>
              <w:t xml:space="preserve"> esetén a gondolatok, vélemények szóban történő kifejezése és indokolása.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sportjátékok iránti érdeklődés megszilárdítása, az egyéni képességekhez igazodó sportjáték- tudás kialakítása, rekreációs- célú vagy versenysport igényű alkalmazás elősegítése.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sportjátékok magyar történetének kiemelkedő korszakai és személyiségei. A világ élvonalába tartozó nemzetek </w:t>
            </w:r>
            <w:r>
              <w:rPr>
                <w:rFonts w:ascii="Times New Roman" w:hAnsi="Times New Roman"/>
                <w:sz w:val="24"/>
                <w:szCs w:val="24"/>
              </w:rPr>
              <w:t>meg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ismerése.</w:t>
            </w:r>
          </w:p>
        </w:tc>
      </w:tr>
      <w:tr w:rsidR="00312B57" w:rsidRPr="00A621FF" w:rsidTr="0055602B">
        <w:trPr>
          <w:trHeight w:val="410"/>
          <w:jc w:val="center"/>
        </w:trPr>
        <w:tc>
          <w:tcPr>
            <w:tcW w:w="6729" w:type="dxa"/>
            <w:gridSpan w:val="3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Ismeretek/fejlesztési követelmények</w:t>
            </w:r>
          </w:p>
        </w:tc>
        <w:tc>
          <w:tcPr>
            <w:tcW w:w="2502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A621FF" w:rsidTr="0055602B">
        <w:trPr>
          <w:jc w:val="center"/>
        </w:trPr>
        <w:tc>
          <w:tcPr>
            <w:tcW w:w="6729" w:type="dxa"/>
            <w:gridSpan w:val="3"/>
          </w:tcPr>
          <w:p w:rsidR="00312B57" w:rsidRPr="00326DD6" w:rsidRDefault="00312B57" w:rsidP="0055602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DD6">
              <w:rPr>
                <w:rFonts w:ascii="Times New Roman" w:hAnsi="Times New Roman"/>
                <w:b/>
                <w:bCs/>
                <w:sz w:val="24"/>
                <w:szCs w:val="24"/>
              </w:rPr>
              <w:t>Legalább két labdajáték választása kötelező.</w:t>
            </w:r>
          </w:p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073F46" w:rsidRDefault="00312B57" w:rsidP="00073F4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73F46">
              <w:rPr>
                <w:rFonts w:ascii="Times New Roman" w:hAnsi="Times New Roman"/>
                <w:color w:val="0070C0"/>
                <w:sz w:val="24"/>
                <w:szCs w:val="24"/>
              </w:rPr>
              <w:t>Kosárlabdázás</w:t>
            </w:r>
            <w:r w:rsidR="00073F4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– kiegészítő labdajáték</w:t>
            </w:r>
          </w:p>
          <w:p w:rsidR="00312B57" w:rsidRPr="00134B77" w:rsidRDefault="00312B57" w:rsidP="005560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előző években tanultak bővítése: 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4D">
              <w:rPr>
                <w:rFonts w:ascii="Times New Roman" w:hAnsi="Times New Roman"/>
                <w:i/>
                <w:sz w:val="24"/>
                <w:szCs w:val="24"/>
              </w:rPr>
              <w:t>Labda nélküli technikai gyakorlatok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irányváltoztatás,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cselezés futás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közben.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4D">
              <w:rPr>
                <w:rFonts w:ascii="Times New Roman" w:hAnsi="Times New Roman"/>
                <w:i/>
                <w:sz w:val="24"/>
                <w:szCs w:val="24"/>
              </w:rPr>
              <w:t>Labdás technikai gyakorlatok: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Labdavezetés,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labdavezetés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védővel szemben,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megindulás-megállás,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sarkazás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4D">
              <w:rPr>
                <w:rFonts w:ascii="Times New Roman" w:hAnsi="Times New Roman"/>
                <w:sz w:val="24"/>
                <w:szCs w:val="24"/>
              </w:rPr>
              <w:t>Kosárra dobások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fektetett dobás labdavezetésből; kapott labdával. Közép és távoli dobások helyből.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4D">
              <w:rPr>
                <w:rFonts w:ascii="Times New Roman" w:hAnsi="Times New Roman"/>
                <w:sz w:val="24"/>
                <w:szCs w:val="24"/>
              </w:rPr>
              <w:t>Átadások, átvételek különböző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irányokba, távolságra,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helyben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mozgás közben.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Kétkezes mellső-, felső-, pattintott átadás.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Páros lefutások; hármas-nyolcas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mögéfutás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>; Gyors indítás párokban. Bejátszás befutó párnak.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Taktikai gyakorlatok: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lastRenderedPageBreak/>
              <w:t>Emberfogásos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védekezés: labda nélküli és labdát birtokló támadó védése. Labdavezető játékos védése; védekezés a labdavezetést befejező, labdát vezető támadójátékossal szemben.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4D">
              <w:rPr>
                <w:rFonts w:ascii="Times New Roman" w:hAnsi="Times New Roman"/>
                <w:i/>
                <w:sz w:val="24"/>
                <w:szCs w:val="24"/>
              </w:rPr>
              <w:t>Játékelemek alkalmazása: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1:1; 2:1 elleni játék fél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aktív és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védővel szemben. Létszámfölényes játék: 2:1; 3:2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elleni játék.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Képességfejlesztés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Kondicionális képességek fejlesztése a sportjátékra jellemző labda nélküli és labdás technikai elemek, játékelemek gyakorlásával.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Koordinációs képesség fejlesztés labdás gyakorlatokkal: idő, pontosság,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feladat bonyolultsága, a mozgás összehangolása.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Kognitív képességfejlesztés: helyzetfelismerés, kreativitás, anticipáció stb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üres helyek felismerése, az ellenfél akadályoztatása,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összjáték eredményességének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fontos összetevője.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komplex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képességfejlesztés hozzájárul a szervezet edzettségéhez, fittségéhez.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Játékok, versengések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kosárlabdázás technikai-taktikai tárházának tökéletesítése, a j</w:t>
            </w:r>
            <w:r>
              <w:rPr>
                <w:rFonts w:ascii="Times New Roman" w:hAnsi="Times New Roman"/>
                <w:sz w:val="24"/>
                <w:szCs w:val="24"/>
              </w:rPr>
              <w:t>átékelemek begyakorlása játékos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feladatok és testn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evelési játékok alkalmazásával.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Kosárlabdázás labdavezetés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élkül, könnyített szabályokkal. A szabályismeretek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körének bővítése.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Kosárra dobó versenyek. Részvétel az iskolai kosárlabda bajnokságban.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Prevenció, életvezetés, egészségfejlesztés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Baleset-megelőzés, a kosárlabdázás játékelemeinek szabályos körültekintő végrehajtásával, a játékszabályok betartásával, a sportszerűség szabályainak szem előtt tartásával.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kosárlabdázás megszerettetése hozzájárulás a fizikai rekreációs sportágválasztáshoz.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073F46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Röplabdázás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Labdás technikai gyakorlatok a tanult játékelemek tökéletesítése: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Alkar-, kosárérintés, felső ütőérintés, alsó egyenes nyitás egyéni, páros és csoportos gyakorlatokban.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Kosárérintés változatai: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Kosárérintés előre-hátra,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alacsony és közepesen elpattanó labdával, földre tett karikába, kosárba, különböző magasságú zsinórok fölött.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Felső egyenes nyitás: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egyénileg fallal szemben; párokban zsinór, háló felett.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Nyitás a zsinórtól növekvő távolságra és különböző nagyságú célterületekre. az alapvonal különböző pontjairól.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Felső egyenes nyitás-fogadás: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alkarérintéssel történő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nyitásfogadás gyakorlása csoportokban, forgással.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Egyenes leütés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: gyakorlása először zsinór és háló nélkül, majd zsinór és háló felett.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Feladás-leütés: gyakorlása pontosan feladott labdából.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Egyéni sáncolás: a sáncolás mozgássorozatának folyamatos végrehajtása egyénileg falnál, zsinór, háló felett.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Feladás, leütés, sáncolás: csoportokban szerepcserével.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Taktikai gyakorlatok: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támadási alapformák.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Helyezkedés támadásnál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. Az ütés és a sáncolás fedezése.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Képességfejlesztés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labdakezelés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komplex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fejlesztése (reagáló képesség, gyorskoordináció,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ritmusérzék, téri tájékozódás,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egyensúlyozás). egyénileg, párokban, csoportokban.</w:t>
            </w:r>
          </w:p>
          <w:p w:rsidR="00312B57" w:rsidRPr="007004C6" w:rsidRDefault="00312B57" w:rsidP="0055602B">
            <w:pPr>
              <w:pStyle w:val="Szvegtrzs"/>
              <w:jc w:val="left"/>
              <w:rPr>
                <w:bCs/>
                <w:lang w:val="hu-HU"/>
              </w:rPr>
            </w:pPr>
            <w:r w:rsidRPr="00A621FF">
              <w:t>Erő-állóképesség fejlesztése az egyenes leütés és a sáncolás többszöri és folyamatos végrehajtásával.</w:t>
            </w:r>
            <w:r w:rsidRPr="00F363C9">
              <w:t xml:space="preserve"> Mozdulatgyorsaság fejlesztése dobott labdák elérésére törekvéssel különböző kiinduló helyzetből. 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Játékok, versengések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alapérintés tökéletesítése, a játékelemek eredményességének fokozása testnevelési játékok, játékos feladatok alkalmazásával.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2:2, 3:3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elleni játék a tanult érintések alkalmazásával.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Versengések egyénileg, párokban.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Prevenció, életvezetés, egészségfejlesztés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röplabdajáték szabadidőben, szabadtéren, strandon is játszható.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Részvétel az isko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lai mini röplabda bajnokságban,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tehetségek versenysportba irányítása.</w:t>
            </w:r>
          </w:p>
          <w:p w:rsidR="00312B57" w:rsidRPr="00073F46" w:rsidRDefault="00312B57" w:rsidP="005560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2B57" w:rsidRPr="00073F46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Kézilabdázás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Labda nélküli technikai gyakorlatok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lapmozgás, indulás, megállás, irányváltoztatások, cseles, megtévesztő moz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gások,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fordulatok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,labda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nélkül.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Lábmunka csiszolása. Indulócselek, le-, és visszaforgások. Ütközések. Sáncolás helyben, mozgással talajról felugorva. Résekre helyezkedés. Esések, tompítások.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Labdás technikai gyakorlatok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: labdavezetés nehezített körülmények között, irány és ritmusváltoztatással. Önszöktetés. Labdás cselek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indulási és átadási cselek.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Átadások: test előtt, oldalról és hátulról érkező labda elkapása,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test mögötti átadások. Kapura lövések: lendületszerzésből, felugrásból, passzív,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félaktív és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védővel szemben.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Átlövés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felugrással is. 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Kapura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lövések: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cselezés után. Kapura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lövés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bedőléssel,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bevetődéssel.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Ejtés.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Kapusmunka: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helyezkedés, védekezés,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ill.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támadás,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gyorsindítás esetén. Védés kézzel-lábbal, 7 m-es védése.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Taktika: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Egyéni taktika: betörések labdával, labda nélkül.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kapus átívelése. Kitámadás, halászás, szerelés,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elzárás.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Csapatrész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és csapattaktika: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1:1,2:2,2:1,3:2,3:3 elleni játék. Védekezés emberfogással 6:</w:t>
            </w:r>
            <w:r>
              <w:rPr>
                <w:rFonts w:ascii="Times New Roman" w:hAnsi="Times New Roman"/>
                <w:sz w:val="24"/>
                <w:szCs w:val="24"/>
              </w:rPr>
              <w:t>0-s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1-es terület védelemmel. Üres helyre helyezkedés. Védőtől elszakadás.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Melléállásos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elzárás. Gyors indítások. Lerohanás rendezetlen védelem ellen. Ötletjáték. Támadásból védekezésbe gyors visszahelyezkedés.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Képességfejlesztés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Kondicionális képességek fejlesztése a sportjátékra vonatkozó feladatokkal, gyakorlatokkal, a játékelemek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intenzív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gyakorlásával, mérkőzések játszásával.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Labdás koordináció: idő, pontosság,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 feladat bonyolultsága,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mozgás összehangolása.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szervezet edzettségének növelése a szabadtéren változó időjárási viszonyok között mérkőzések játszásával, a játékelemek gyakorlásával. A kondicionális és a koordinációs képességek fejlesztik az edzettséget.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Játékok, versengések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kézilabdázás technikai, taktikai elemeinek bővítése, begyakorl</w:t>
            </w:r>
            <w:r>
              <w:rPr>
                <w:rFonts w:ascii="Times New Roman" w:hAnsi="Times New Roman"/>
                <w:sz w:val="24"/>
                <w:szCs w:val="24"/>
              </w:rPr>
              <w:t>ása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célirányos testnevelési játékokkal. Célba dobó versenyek: a kézilabda szabályainak bővítése. </w:t>
            </w:r>
          </w:p>
          <w:p w:rsidR="00312B57" w:rsidRPr="00EE002F" w:rsidRDefault="00312B57" w:rsidP="0055602B">
            <w:pPr>
              <w:pStyle w:val="Szvegtrzs"/>
              <w:jc w:val="left"/>
              <w:rPr>
                <w:lang w:val="hu-HU"/>
              </w:rPr>
            </w:pPr>
            <w:r w:rsidRPr="00A621FF">
              <w:t>Ré</w:t>
            </w:r>
            <w:r>
              <w:t>szvétel az iskolai bajnokságban,</w:t>
            </w:r>
            <w:r w:rsidRPr="00126BBA">
              <w:t xml:space="preserve"> , a sportágválasztás és az </w:t>
            </w:r>
            <w:r>
              <w:t>utánpótlás nevelés elősegítése.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Prevenció, életvezetés, egészségfejlesztés.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Baleset-megelőzés az évszakhoz, időjáráshoz alkalmazkodó sportág specifikus bemelegítés gyakorlataival, és a technikai-taktikai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szabályok pontos betartásával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. A kézilabdázás megszerettetésével és a játéktudás bővítésével a fizikai rekreációra alkalmas sportok repertoárjának bővítése. A szervezet edzettségének növelése a szabadtéren különböző időjárási viszonyok között végzett játéktevékenységgel.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Pr="00073F4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46">
              <w:rPr>
                <w:rFonts w:ascii="Times New Roman" w:hAnsi="Times New Roman"/>
                <w:sz w:val="24"/>
                <w:szCs w:val="24"/>
              </w:rPr>
              <w:t>Labdarúgás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Labdás technikai gyakorlatok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: labdavezetések mindkét lábbal, külső és belső csüddel, különböző alakzatokban. Labdahúzogatás haladás közben, görgetések, fordulatokkal. Átadások, átvételek mindkét lábbal. Átadások mozgás közben, ívelten növekvő távolságra, irányváltoztatással. Átvételek ívelt labdával.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Labdalevétel: talppal, csüddel, belsővel,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combbal,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mellel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>. Labda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toppolás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Rúgások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: belső-,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külső-,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teljes csüddel,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állított labdával, mozgásból, a futással</w:t>
            </w:r>
            <w:r w:rsidRPr="00AD651B">
              <w:rPr>
                <w:rFonts w:ascii="Times New Roman" w:hAnsi="Times New Roman"/>
                <w:sz w:val="24"/>
                <w:szCs w:val="24"/>
              </w:rPr>
              <w:t xml:space="preserve"> megegyező irányból, oldalról és szemből érkező labdával, különböző irányból érkező labdával.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Dekázás: haladással, irányváltoztatással, csoportosan csak lábbal, </w:t>
            </w:r>
            <w:r>
              <w:rPr>
                <w:rFonts w:ascii="Times New Roman" w:hAnsi="Times New Roman"/>
                <w:sz w:val="24"/>
                <w:szCs w:val="24"/>
              </w:rPr>
              <w:t>csak fejjel. F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ejelés: előre, oldalra, külö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nböző irányból érkező labdával.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Fejelés felugrással.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Cselezés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: testcsel, labda elhúzása oldalra, labdaátvétel testcsellel. Átadócsel,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rúgócsel,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rálépéssel,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hátra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húzással.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Szerelés: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alapszerelés, megelőző szerelés,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labdaátvétel megakadályozása. Helyezkedés a támadó és a kapu közé, a labda elrúgása.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Partdobás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szabályosan.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Kapusmunka: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guruló-, ívelt labda megfogása, kigurítás, kirúgás állított, lepattintott labdával,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helyezkedés, erős labda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megfogása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,lábbal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védés,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kidobás.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Taktikai gyakorlatok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: gyors támadásba felfejlődés, visszarendeződés. Poszt vagy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dvaros gyakorlás. Helyezkedés.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Emberfogás poszt szerint. Támadásból védőtől való elszakadás, üres helyre helyezkedés. Váltás védelemben. A támadás súlypontjának változtatása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övid és hosszú átadásokkal.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Egyből játék. 4:2 elleni játék.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Képességfejlesztés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motoros képességek fejlesztése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 technikai elemek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variálásával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intenzív, nehezített körülmények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özött, nagyobb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ismétlésszámmal.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Komplex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képesség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fejlesztés: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 technikai elemek sajátos ritmusának dinamikájának kialakítása, azok változatos, bonyolultabb feltételek (idő,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pontosság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,összjátékkényszer stb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között történő gyakorlása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 szervezet edzettsége, fittsége növekszik a szabadtéren különböző évszakokban és időjárási viszonyok közötti gyakorlással, játékkal.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Játékok, versengések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játékelemek elsajátítását és rögzítését segítő játékos feladatok, testnevelési játékok. Cserefoci.  Lábtenisz. Vonal foc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i. Játék egy kapura 2 labdával.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2:1 elleni játék. Labdavezető, dekázó, célba rúgó és fejelő versenyek egyénileg és csoportosan.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Kispályás labdarúgó mérkőzések.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Részvétel az iskolai labdarúgó bajnokságban. Az utánpótlás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nevelés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elősegítése.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Prevenció életvezetés, egészségfejlesztés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Baleset-megelőzés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az évszakhoz,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időjáráshoz igazodó specifikus bemelegítő gyakorlatokkal, a technikai és taktikai elemek szabályos végrehajtásával. Az izmok erősítésének, nyújtásának elvei a sportsérülések megelőzése érdekében.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szervek-</w:t>
            </w:r>
            <w:r w:rsidRPr="006363CD">
              <w:rPr>
                <w:rFonts w:ascii="Times New Roman" w:hAnsi="Times New Roman"/>
                <w:sz w:val="24"/>
                <w:szCs w:val="24"/>
              </w:rPr>
              <w:t>szervrendszerek működésének fejlesztése a szabadtéren, különböző évszakokban és időjárási viszonyok között végzett sportág-specifikus motoros cselekvésekkel.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sokoldalú játéktudás bővíti a fizikai rekreációra alkalmas sportágak körét.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ISMERETEK,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SZEMÉLYISÉGFEJLESZTÉS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sportág technikai végrehajtására, a hibajavítására,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 taktikai megoldásokra vonatkozó ismeretek bővítése.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sportjáték szabályok ismeretének, az egyéni és a csapattaktikai elemek bővítése. Alapvető fejlesztési módszerek a motoros képességek fejlesztéséhez.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csapatjáték szerepe a közösségi sikerek átélésének lehetőségeiben.</w:t>
            </w:r>
          </w:p>
          <w:p w:rsidR="00312B57" w:rsidRDefault="00312B57" w:rsidP="0055602B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sportszerűség, a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fair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play és a szabá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lykövető magatartás fontossága.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 sp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ortolói és szurkolói magatartás </w:t>
            </w:r>
            <w:r w:rsidRPr="0090666A">
              <w:rPr>
                <w:rFonts w:ascii="Times New Roman" w:hAnsi="Times New Roman"/>
                <w:sz w:val="24"/>
                <w:szCs w:val="24"/>
              </w:rPr>
              <w:t xml:space="preserve">pozitív és negatív vonásai, a sporteseményekhez kapcsolódó durvaságok, az </w:t>
            </w:r>
            <w:proofErr w:type="gramStart"/>
            <w:r w:rsidRPr="0090666A">
              <w:rPr>
                <w:rFonts w:ascii="Times New Roman" w:hAnsi="Times New Roman"/>
                <w:sz w:val="24"/>
                <w:szCs w:val="24"/>
              </w:rPr>
              <w:t>agresszió</w:t>
            </w:r>
            <w:proofErr w:type="gramEnd"/>
            <w:r w:rsidRPr="0090666A">
              <w:rPr>
                <w:rFonts w:ascii="Times New Roman" w:hAnsi="Times New Roman"/>
                <w:sz w:val="24"/>
                <w:szCs w:val="24"/>
              </w:rPr>
              <w:t xml:space="preserve"> helyes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értelmezése. 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labdarúgással kapcsolatos balesetvédelmi és elsősegély nyújtási ismeretek.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sportjáték rekreációs szerepe az egészséges életmód kialakításában.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labdarúgás kiemelkedő magyar bázisai, sze</w:t>
            </w:r>
            <w:r>
              <w:rPr>
                <w:rFonts w:ascii="Times New Roman" w:hAnsi="Times New Roman"/>
                <w:sz w:val="24"/>
                <w:szCs w:val="24"/>
              </w:rPr>
              <w:t>mélyiségei, nemzetközi sikerei.</w:t>
            </w:r>
          </w:p>
        </w:tc>
        <w:tc>
          <w:tcPr>
            <w:tcW w:w="2502" w:type="dxa"/>
            <w:gridSpan w:val="2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Matematika: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logika, valószínűség számítás, térbeli alakzatok, tájékozódás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tárgy és környezetkultúra, vizuális kommunikáció.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Fizika: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mozgások, ütközések, erő, energia.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Biológia-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egészségtan: az emberi szervezet működése, energianyerési folyamatok</w:t>
            </w:r>
          </w:p>
        </w:tc>
      </w:tr>
      <w:tr w:rsidR="00312B57" w:rsidRPr="00A621FF" w:rsidTr="0055602B">
        <w:trPr>
          <w:jc w:val="center"/>
        </w:trPr>
        <w:tc>
          <w:tcPr>
            <w:tcW w:w="2066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165" w:type="dxa"/>
            <w:gridSpan w:val="4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Félaktív -,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védő, dobócsel, indulócsel, önpassz, lepattanó labda, ráfutás, befutás, páros lefutás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hármas nyolcas, 1:1, 2:2, 3:2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elleni játék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létszám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fölényes helyzet.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Adogató, felső egyenes nyitás, egyenes leütés, feladás, sáncolás, támadási alapformák, ütés-sáncolás fedezése 1:1, 2:2 elleni játék. </w:t>
            </w:r>
            <w:r>
              <w:rPr>
                <w:rFonts w:ascii="Times New Roman" w:hAnsi="Times New Roman"/>
                <w:sz w:val="24"/>
                <w:szCs w:val="24"/>
              </w:rPr>
              <w:t>Ütközések,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sáncolások, résekre helyezkedés, esés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tompítás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önszöktetés, átlövés,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bevetődéses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, bedőléses lövés, ejtés, betörés, gyorsindítás, kitámadás, halászás, elzárás, lerohanás. Átadócsel, rúgó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csel, labda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toppolás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emberfogás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védőtől való elszakadás, üres helyre helyezkedés, egyből játék, partdobás, sportág</w:t>
            </w:r>
            <w:r>
              <w:rPr>
                <w:rFonts w:ascii="Times New Roman" w:hAnsi="Times New Roman"/>
                <w:sz w:val="24"/>
                <w:szCs w:val="24"/>
              </w:rPr>
              <w:t>specifikus bemelegítés, d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eviancia.</w:t>
            </w:r>
          </w:p>
        </w:tc>
      </w:tr>
    </w:tbl>
    <w:p w:rsidR="00312B57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57" w:rsidRPr="00A621FF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4253"/>
        <w:gridCol w:w="1255"/>
        <w:gridCol w:w="1374"/>
      </w:tblGrid>
      <w:tr w:rsidR="00312B57" w:rsidRPr="00A621FF" w:rsidTr="0055602B">
        <w:trPr>
          <w:trHeight w:val="693"/>
          <w:jc w:val="center"/>
        </w:trPr>
        <w:tc>
          <w:tcPr>
            <w:tcW w:w="2349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Tematikai egység/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ejlesztési cél</w:t>
            </w:r>
          </w:p>
        </w:tc>
        <w:tc>
          <w:tcPr>
            <w:tcW w:w="5508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Atlétikai jellegű feladatok</w:t>
            </w:r>
          </w:p>
        </w:tc>
        <w:tc>
          <w:tcPr>
            <w:tcW w:w="1374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A621FF" w:rsidTr="0055602B">
        <w:trPr>
          <w:jc w:val="center"/>
        </w:trPr>
        <w:tc>
          <w:tcPr>
            <w:tcW w:w="2349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82" w:type="dxa"/>
            <w:gridSpan w:val="3"/>
          </w:tcPr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pacing w:val="-2"/>
                <w:sz w:val="24"/>
                <w:szCs w:val="24"/>
              </w:rPr>
              <w:t>A tanult futó-, ugró és dobógyakorlatokban való jártasság.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pacing w:val="-2"/>
                <w:sz w:val="24"/>
                <w:szCs w:val="24"/>
              </w:rPr>
              <w:t>A rajtok mozgáselemeinek végrehajtása az indítási jeleknek megfelelően.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pacing w:val="-2"/>
                <w:sz w:val="24"/>
                <w:szCs w:val="24"/>
              </w:rPr>
              <w:t>A futómozgás technikájának alkalmazása vágta illetve tartósfutásban.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pacing w:val="-2"/>
                <w:sz w:val="24"/>
                <w:szCs w:val="24"/>
              </w:rPr>
              <w:t>A nekifutás távolságának és sebességének megválasztása.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pacing w:val="-2"/>
                <w:sz w:val="24"/>
                <w:szCs w:val="24"/>
              </w:rPr>
              <w:t>Kislabdahajítás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pacing w:val="-2"/>
                <w:sz w:val="24"/>
                <w:szCs w:val="24"/>
              </w:rPr>
              <w:t>A kar-, és a lábmunka jelentősége az el-, és felugrásoknál.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pacing w:val="-2"/>
                <w:sz w:val="24"/>
                <w:szCs w:val="24"/>
              </w:rPr>
              <w:t>Az atlétikai versenyek lényeges szabályai.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pacing w:val="-2"/>
                <w:sz w:val="24"/>
                <w:szCs w:val="24"/>
              </w:rPr>
              <w:t>Szervezési feladatok vállalása a tanórai versenyeken.</w:t>
            </w:r>
          </w:p>
        </w:tc>
      </w:tr>
      <w:tr w:rsidR="00312B57" w:rsidRPr="00A621FF" w:rsidTr="0055602B">
        <w:trPr>
          <w:jc w:val="center"/>
        </w:trPr>
        <w:tc>
          <w:tcPr>
            <w:tcW w:w="2349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A tematikai egység nevelési és fejlesztési céljai</w:t>
            </w:r>
          </w:p>
        </w:tc>
        <w:tc>
          <w:tcPr>
            <w:tcW w:w="6882" w:type="dxa"/>
            <w:gridSpan w:val="3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atlétikai cselekvésminták sokoldalú és célszerű alkalmazása.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Futó-, ugró és dobógyakorlatok képességeknek való elsajátítása, és a versenyszabályoknak megfelelő alkalmazása.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teljesítmények javulását elősegítő motoros képességek fejlesztése.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vágta-, tartós-, váltófutás technikájának javítása.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Ugrásoknál az optimális nekifutás, az erőteljes kar-, és lábmunka kialakítása.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hajításoknál és lökéseknél a lendületszerzés és a kidobás összekapcsolása.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ugrásoknál és dobásoknál érvényesülő alapvető fizikai törvényszerűségeinek ismerete.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futás, a kocogás élettani jelentőségének ismerete.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érdeklődés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felkeltése az atlétikai mozgásformák, a rendszeres testedzés, a sportolás iránt.</w:t>
            </w:r>
          </w:p>
        </w:tc>
      </w:tr>
      <w:tr w:rsidR="00312B57" w:rsidRPr="00A621FF" w:rsidTr="0055602B">
        <w:trPr>
          <w:trHeight w:val="451"/>
          <w:jc w:val="center"/>
        </w:trPr>
        <w:tc>
          <w:tcPr>
            <w:tcW w:w="6602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Ismeretek/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629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A621FF" w:rsidTr="0055602B">
        <w:trPr>
          <w:jc w:val="center"/>
        </w:trPr>
        <w:tc>
          <w:tcPr>
            <w:tcW w:w="6602" w:type="dxa"/>
            <w:gridSpan w:val="2"/>
          </w:tcPr>
          <w:p w:rsidR="00312B57" w:rsidRPr="007004C6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Futások, rajtok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korábban tanult rajttechnikák (álló-, térdelő rajt) gyakorlása.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Térdelőrajt rajtgépről. Rajtversenyek állórajttal, térdelőrajttal, 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15-20 m-es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távon. Repülő és fokozó futások. Gyorsfutások játékosan és versenyszerűen 30-60 m-es távon. Iramfutás, tempófutás, a táv fokozatos növelésével. Futás feladatokkal, akadályokkal, átfutás akadályok felett.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Futóiskolai feladatok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0E5144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Szökdelések, ugrások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Szökdelő, ugróiskolai feladatok. Sorozat el-, és felugrások. Helyből távolugrás. Távolugrás guggoló-, vag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lépő technikával. A nekifutás, az elugrás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és a talajérés iskolázása (elugró sáv). Magasugrás átlépő és guruló technikával. A nekifutás és a felugrás iskolázása.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2B57" w:rsidRPr="000E5144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144">
              <w:rPr>
                <w:rFonts w:ascii="Times New Roman" w:hAnsi="Times New Roman"/>
                <w:sz w:val="24"/>
                <w:szCs w:val="24"/>
              </w:rPr>
              <w:t>Dobóiskolai gyakorlatok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lastRenderedPageBreak/>
              <w:t>Dobások, lökések különböző kiinduló helyzetekbő</w:t>
            </w:r>
            <w:r>
              <w:rPr>
                <w:rFonts w:ascii="Times New Roman" w:hAnsi="Times New Roman"/>
                <w:sz w:val="24"/>
                <w:szCs w:val="24"/>
              </w:rPr>
              <w:t>l tömött- és füles labdával, célba is. Vetés füle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s labdával: egy és két kézzel mindkét oldalra.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Kislabdahajítás célba, helyből, nekifutással </w:t>
            </w:r>
            <w:r w:rsidRPr="00C76536">
              <w:rPr>
                <w:rFonts w:ascii="Times New Roman" w:hAnsi="Times New Roman"/>
                <w:sz w:val="24"/>
                <w:szCs w:val="24"/>
              </w:rPr>
              <w:t>hármas és ötös lépésritmusból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Súlylökés helyből, becsúszással (jobb és bal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kézzel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is). Vetések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negyed és egész fordulattal.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2B57" w:rsidRPr="00481B6C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6C">
              <w:rPr>
                <w:rFonts w:ascii="Times New Roman" w:hAnsi="Times New Roman"/>
                <w:sz w:val="24"/>
                <w:szCs w:val="24"/>
              </w:rPr>
              <w:t>Képességfejlesztés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ideg-izomkapcsolat fejlesztése futóiskolai gyakorlatokkal. A reakció és vágtagyorsaság fejlesztése rajtokkal és vágtafutásokkal.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idő és tempóérzék fejlesztése iram és tempófutásokkal.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Gyorskoordinációs képességek fejlesztése különböző sebességgel végzett futásokkal.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aerob állóképességek fejlesztése növekvő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intenzitású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futásokkal.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ugrásokhoz szükséges gyorserő fejlesztése szökd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elő és ugróiskolai feladatokkal, sorozat el- és felugrások. A dobóerő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és ügyesség fejlesztése tömött és füles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labda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dobásokkal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65416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16D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atlétikai versenyszámok elsajátítását és az elérhető teljesítmények fokozását elősegítő játékos feladatok és testnevelési játékok alkalmazása versenyszerűen is. Az atlétikai versenyszámokban lebonyolított versenyek.</w:t>
            </w:r>
          </w:p>
          <w:p w:rsidR="00312B57" w:rsidRPr="0065416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65416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16D">
              <w:rPr>
                <w:rFonts w:ascii="Times New Roman" w:hAnsi="Times New Roman"/>
                <w:sz w:val="24"/>
                <w:szCs w:val="24"/>
              </w:rPr>
              <w:t>Prevenció, életvezetés, egészségfejlesztés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atlétikai mozgások technikájának optimalizálása növeli a mindennapi életben történő cselekvés és mozgáshelyzetek biztonságos megoldását.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életkorhoz igazodó arányos és harmonikus erőfejlesztés elősegíti az atlétikus mozgásformák eredményes elsajátítását, rögzíti a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biomechanikailag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helyes testtartás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futások különböző formáinak és kü</w:t>
            </w:r>
            <w:r>
              <w:rPr>
                <w:rFonts w:ascii="Times New Roman" w:hAnsi="Times New Roman"/>
                <w:sz w:val="24"/>
                <w:szCs w:val="24"/>
              </w:rPr>
              <w:t>lönböző terepen történő végzése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cselekvésmintát szolgáltatnak a szabadidőben és különböző terepen végzett tartós futások, kocogások számára. Levezetés, a szervezet lecsillapítása.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ISMERETEK, SZEMÉLYISÉGFEJLESZTÉS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rajtolás sikerében szerepet játszó indulás utáni fokozatosan növekvő és gyorsuló lépések, a lábak és a karok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munkájának jelentősége. Az ugrásoknál és a dobásoknál érvényesülő fizikai törvényszerűségek.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elugrás értelmezése.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ugrások és dobások eredményes elsaját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ításához szükséges  erőfajták,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információk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 passzív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mozgatórendszer megterhelését,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károsodását okozó erőedzésekről.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mozgáskoordináció szerepe az állóképességi és gyorsasági teljesítményekben.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akarati tényezők szerepe az állóképességet igénylő teljesítményekben.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lastRenderedPageBreak/>
              <w:t>Alapvető ismeretek a terhelési összetevőkről.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Ismeretek a tartós terhelések hatásáról a keringési rendszerre, a szervek és szervrendszerek szabályozására, működésük gazdaságosságára és a tan</w:t>
            </w:r>
            <w:r>
              <w:rPr>
                <w:rFonts w:ascii="Times New Roman" w:hAnsi="Times New Roman"/>
                <w:sz w:val="24"/>
                <w:szCs w:val="24"/>
              </w:rPr>
              <w:t>ulásban érvényesülő teljesítő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képességre.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atlétikai képzéssel pozitív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magatartá</w:t>
            </w:r>
            <w:r>
              <w:rPr>
                <w:rFonts w:ascii="Times New Roman" w:hAnsi="Times New Roman"/>
                <w:sz w:val="24"/>
                <w:szCs w:val="24"/>
              </w:rPr>
              <w:t>sbeli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tulajdonságok fejlesztése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2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Ének, zene: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ritmusgyakorlatok.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Biológia,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egészségtan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,: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energianyerés, szénhidrátok, zsírok, állóképesség, erő, gyorsaság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táblázatok, grafika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Földrajz: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térképismeret</w:t>
            </w:r>
          </w:p>
        </w:tc>
      </w:tr>
      <w:tr w:rsidR="00312B57" w:rsidRPr="00A621FF" w:rsidTr="0055602B">
        <w:trPr>
          <w:jc w:val="center"/>
        </w:trPr>
        <w:tc>
          <w:tcPr>
            <w:tcW w:w="2349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882" w:type="dxa"/>
            <w:gridSpan w:val="3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Váltózóna, egykezes váltás, magasugrás </w:t>
            </w:r>
            <w:r>
              <w:rPr>
                <w:rFonts w:ascii="Times New Roman" w:hAnsi="Times New Roman"/>
                <w:sz w:val="24"/>
                <w:szCs w:val="24"/>
              </w:rPr>
              <w:t>guruló technikával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, hármas-ötös lépésritmus, vetés, ideg-izom kapcsolat,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reagáló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gyorsaság, vágtagyorsaság, aktív és passzív mozgatórendszer, terhelési összetevő.</w:t>
            </w:r>
          </w:p>
        </w:tc>
      </w:tr>
    </w:tbl>
    <w:p w:rsidR="00312B57" w:rsidRPr="00A621FF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57" w:rsidRPr="00A621FF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4528"/>
        <w:gridCol w:w="846"/>
        <w:gridCol w:w="1515"/>
      </w:tblGrid>
      <w:tr w:rsidR="00312B57" w:rsidRPr="00A621FF" w:rsidTr="0055602B">
        <w:trPr>
          <w:jc w:val="center"/>
        </w:trPr>
        <w:tc>
          <w:tcPr>
            <w:tcW w:w="2342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Tematikai egység/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5374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Torna jellegű feladatok</w:t>
            </w:r>
          </w:p>
        </w:tc>
        <w:tc>
          <w:tcPr>
            <w:tcW w:w="1515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A621FF" w:rsidTr="0055602B">
        <w:trPr>
          <w:trHeight w:val="3889"/>
          <w:jc w:val="center"/>
        </w:trPr>
        <w:tc>
          <w:tcPr>
            <w:tcW w:w="2342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89" w:type="dxa"/>
            <w:gridSpan w:val="3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testtömeg feletti uralom, segítségadás mellett.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tanult akadályleküzdési módok és feladatok biztonságos megoldása.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Kötélmászás a képességeknek megfelelő magasságig.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Egyensúlygyakorlatok a képességeknek megfelelő magasságon, szükség esetén segítségadás mellett.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Aerobik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2-4 ütemű gyakorlat alaplépésekből, egyszerű kartartáso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kkal, zenére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is.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ritmikus sportgimnasztika egyszerű tartásos és mozgásos elemei.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Technikailag helyes járások ritmizált lépések, futások és szökdelések. Hibajavítás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Balesetvédelem.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Segítségnyújtás társaknak.</w:t>
            </w:r>
          </w:p>
        </w:tc>
      </w:tr>
      <w:tr w:rsidR="00312B57" w:rsidRPr="00A621FF" w:rsidTr="0055602B">
        <w:trPr>
          <w:jc w:val="center"/>
        </w:trPr>
        <w:tc>
          <w:tcPr>
            <w:tcW w:w="2342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89" w:type="dxa"/>
            <w:gridSpan w:val="3"/>
          </w:tcPr>
          <w:p w:rsidR="00312B57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tornajellegű gyakorlatok végrehajtásánál igényesség a h</w:t>
            </w:r>
            <w:r>
              <w:rPr>
                <w:rFonts w:ascii="Times New Roman" w:hAnsi="Times New Roman"/>
                <w:sz w:val="24"/>
                <w:szCs w:val="24"/>
              </w:rPr>
              <w:t>elyes testtartás kialakulására,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koordinált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mozgás és az erőközlés összhangjának megteremtésére.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Talajon, gerendán, gyűrűn összefüggő gyakorlatok önálló összeállítása összekötő elemek alkalmazásával.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szekrény és támaszugrások biztonságos végrehajtása a képességeknek megfelelő magasságon.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aerobik gyakorlat végrehajtásában kreativitásra, igényességre törekvés.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aerobik gyakorlatok zenével összhangban történő végrehajtása. A figyelem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koncentráció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, az önkontroll és a kitartó képesség fejlődése. </w:t>
            </w:r>
            <w:r w:rsidR="00073F46" w:rsidRPr="00A621FF">
              <w:rPr>
                <w:rFonts w:ascii="Times New Roman" w:hAnsi="Times New Roman"/>
                <w:sz w:val="24"/>
                <w:szCs w:val="24"/>
              </w:rPr>
              <w:t>Önállóság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, együttműködés és segítségnyújtás a torna jellegű gyakorlatok végrehajtásában.</w:t>
            </w:r>
          </w:p>
        </w:tc>
      </w:tr>
      <w:tr w:rsidR="00312B57" w:rsidRPr="00A621FF" w:rsidTr="0055602B">
        <w:trPr>
          <w:trHeight w:val="440"/>
          <w:jc w:val="center"/>
        </w:trPr>
        <w:tc>
          <w:tcPr>
            <w:tcW w:w="6870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Ismeretek/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61" w:type="dxa"/>
            <w:gridSpan w:val="2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A621FF" w:rsidTr="0055602B">
        <w:trPr>
          <w:jc w:val="center"/>
        </w:trPr>
        <w:tc>
          <w:tcPr>
            <w:tcW w:w="6870" w:type="dxa"/>
            <w:gridSpan w:val="2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58">
              <w:rPr>
                <w:rFonts w:ascii="Times New Roman" w:hAnsi="Times New Roman"/>
                <w:sz w:val="24"/>
                <w:szCs w:val="24"/>
              </w:rPr>
              <w:t>Torna (talajtorna,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058">
              <w:rPr>
                <w:rFonts w:ascii="Times New Roman" w:hAnsi="Times New Roman"/>
                <w:sz w:val="24"/>
                <w:szCs w:val="24"/>
              </w:rPr>
              <w:t>szertorna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50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695058" w:rsidRDefault="00312B57" w:rsidP="0055602B">
            <w:pPr>
              <w:pStyle w:val="Szvegtrzs"/>
              <w:rPr>
                <w:b/>
                <w:lang w:val="hu-HU"/>
              </w:rPr>
            </w:pPr>
            <w:r w:rsidRPr="00326DD6">
              <w:rPr>
                <w:b/>
                <w:lang w:val="hu-HU"/>
              </w:rPr>
              <w:t>A talajtorna és legalább egy</w:t>
            </w:r>
            <w:r>
              <w:rPr>
                <w:b/>
                <w:lang w:val="hu-HU"/>
              </w:rPr>
              <w:t xml:space="preserve"> tornaszer választása kötelező.</w:t>
            </w:r>
          </w:p>
          <w:p w:rsidR="00312B57" w:rsidRPr="00C05A96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A96">
              <w:rPr>
                <w:rFonts w:ascii="Times New Roman" w:hAnsi="Times New Roman"/>
                <w:i/>
                <w:sz w:val="24"/>
                <w:szCs w:val="24"/>
              </w:rPr>
              <w:t>Támaszhelyzetek, támaszgyakorlatok, támaszugrások: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Támlázások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előre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hátra, oldalra, mellső-hátsó fekvőtámaszban haladással is.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lastRenderedPageBreak/>
              <w:t>Mellső és mély fekvőtámaszban karhajlítás-, nyújtás. Akadályok leküzdése támaszfeladatokkal. Gur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ulóátfordulások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előre, hátra különböző kiindulási helyzetekből különböző befejező helyzetekbe.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Gurulóátfordulások sorozatban is. Fejállás különböző kiindulási helyzetekből különböző lábtartásokkal és lábmozgással. Mellső mérlegállás. Fellendülés kézállásba bordásfalnál segítséggel és segítség nélkül. Fellendülés futólagos kézállásba, gurulás előre. Repülő gurulóátfordulás néhány lépés nekifutásból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(fiúknak)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. Kézen átfordulás oldalra mindkét irányba közelítően nyújtott test</w:t>
            </w:r>
            <w:r>
              <w:rPr>
                <w:rFonts w:ascii="Times New Roman" w:hAnsi="Times New Roman"/>
                <w:sz w:val="24"/>
                <w:szCs w:val="24"/>
              </w:rPr>
              <w:t>tel. Összefüggő talajgyakorlat.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Csúsztatás nyújtott ülésből hason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fekvésbe, és vissza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(lányoknak)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. Vetődés mellső fekvőtámaszból nyújtott ülésbe (fiúknak). Ugrószekrény széltében (lányoknak 3-4 rész, fiúknak 4-5 rész): gurulóátfordulás a szekrényen talajról elrugaszkodással; felugrás, leterpesztés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1D7">
              <w:rPr>
                <w:rFonts w:ascii="Times New Roman" w:hAnsi="Times New Roman"/>
                <w:i/>
                <w:sz w:val="24"/>
                <w:szCs w:val="24"/>
              </w:rPr>
              <w:t>Függésgyakorlatok: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Akadályok leküzdése függésfeladatokkal. Mászás kötélen, rúdon. Függeszkedési kísérletek bordásfalon lefelé és felfelé. Vándormászás. Függeszkedési kísérletek kötélen (fiúknak).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Magas gyűrű (fiúknak): alaplendület;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zsugor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lefüggés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lendület előre-hátra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zsugorlefüggésbe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zsugorlefüggésből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ereszkedés hátsó lefüggésbe,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homorított leugrás hátra,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lendületből. 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Érintőmagas gyűrű (lányoknak): lendületek előre-hátra;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fellendülés lebegőfüggésbe;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zsugorlefüggés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ereszkedés hátsó lefüggésbe,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függésben lendület hátra, homorított leugrás.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315">
              <w:rPr>
                <w:rFonts w:ascii="Times New Roman" w:hAnsi="Times New Roman"/>
                <w:i/>
                <w:sz w:val="24"/>
                <w:szCs w:val="24"/>
              </w:rPr>
              <w:t>Egyensúlyozó gyakorlatok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agas gerendán, ferdén elhelyezett padon,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természetes, utánzó járások,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futások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,fordulatok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m-es gerenda (lányok): Járások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előre,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hátra,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oldalra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fordulatok. Érintőjárás különböző kartartásokkal. Hármas lépés,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járás guggolásban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. Mérlegállás. Függőleges repülés különböző kiinduló helyzetekből.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Aerobik (lányoknak-fiúknak)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Alaplépések, lépéskombinációk irányváltoztatással, forgással, és karmunkával, komplett gyakorlatlánc, koreográfia, zenére történő duplázás; aszimmetrikus koreográfia.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Ugrókötél gyakorlatok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lányoknak-fiúknak)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D9">
              <w:rPr>
                <w:rFonts w:ascii="Times New Roman" w:hAnsi="Times New Roman"/>
                <w:i/>
                <w:sz w:val="24"/>
                <w:szCs w:val="24"/>
              </w:rPr>
              <w:t>Lengetések: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oldalt- elöl- fent; fűnyíró,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8-as figura.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D9">
              <w:rPr>
                <w:rFonts w:ascii="Times New Roman" w:hAnsi="Times New Roman"/>
                <w:i/>
                <w:sz w:val="24"/>
                <w:szCs w:val="24"/>
              </w:rPr>
              <w:t>Kötéláthajtások: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egy,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ill. páros lábon szökdelés, előre-hátra kötéláthajtás helyben és haladással, futás mindkét láb alatti áthajtással, helyben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futás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dzsoggoláshoz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hasonló lábmunkával.</w:t>
            </w:r>
          </w:p>
          <w:p w:rsidR="00312B57" w:rsidRDefault="00312B57" w:rsidP="0055602B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2F4629">
              <w:rPr>
                <w:rFonts w:ascii="Times New Roman" w:hAnsi="Times New Roman"/>
                <w:i/>
                <w:sz w:val="24"/>
                <w:szCs w:val="24"/>
              </w:rPr>
              <w:t>Kombinációk:</w:t>
            </w:r>
            <w:r w:rsidRPr="002F4629">
              <w:rPr>
                <w:rFonts w:ascii="Times New Roman" w:hAnsi="Times New Roman"/>
                <w:sz w:val="24"/>
                <w:szCs w:val="24"/>
              </w:rPr>
              <w:t xml:space="preserve"> oldalt lengetés egyik oldalra, majd páros lábon szökdelés közben kötéláthatás előre, ezt követően o</w:t>
            </w:r>
            <w:r>
              <w:rPr>
                <w:rFonts w:ascii="Times New Roman" w:hAnsi="Times New Roman"/>
                <w:sz w:val="24"/>
                <w:szCs w:val="24"/>
              </w:rPr>
              <w:t>ldalt lengetés másik oldalra; ugyanez hátra kötélhatással.</w:t>
            </w:r>
          </w:p>
          <w:p w:rsidR="00312B57" w:rsidRPr="00EC02B9" w:rsidRDefault="00312B57" w:rsidP="0055602B">
            <w:pPr>
              <w:pStyle w:val="Nincstrkz"/>
              <w:rPr>
                <w:rFonts w:ascii="Times New Roman" w:hAnsi="Times New Roman"/>
                <w:i/>
                <w:sz w:val="24"/>
                <w:szCs w:val="24"/>
              </w:rPr>
            </w:pPr>
            <w:r w:rsidRPr="002F4629">
              <w:rPr>
                <w:rFonts w:ascii="Times New Roman" w:hAnsi="Times New Roman"/>
                <w:i/>
                <w:sz w:val="24"/>
                <w:szCs w:val="24"/>
              </w:rPr>
              <w:t xml:space="preserve">Fordulatok: </w:t>
            </w:r>
            <w:r>
              <w:rPr>
                <w:rFonts w:ascii="Times New Roman" w:hAnsi="Times New Roman"/>
                <w:sz w:val="24"/>
                <w:szCs w:val="24"/>
              </w:rPr>
              <w:t>2x180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F4629">
              <w:rPr>
                <w:rFonts w:ascii="Times New Roman" w:hAnsi="Times New Roman"/>
                <w:sz w:val="24"/>
                <w:szCs w:val="24"/>
              </w:rPr>
              <w:t xml:space="preserve"> fordula</w:t>
            </w:r>
            <w:r>
              <w:rPr>
                <w:rFonts w:ascii="Times New Roman" w:hAnsi="Times New Roman"/>
                <w:sz w:val="24"/>
                <w:szCs w:val="24"/>
              </w:rPr>
              <w:t>t (egy oldallengetés közben 180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F4629">
              <w:rPr>
                <w:rFonts w:ascii="Times New Roman" w:hAnsi="Times New Roman"/>
                <w:sz w:val="24"/>
                <w:szCs w:val="24"/>
              </w:rPr>
              <w:t xml:space="preserve"> fordulat, majd kötélhajtás hátra a </w:t>
            </w:r>
            <w:r>
              <w:rPr>
                <w:rFonts w:ascii="Times New Roman" w:hAnsi="Times New Roman"/>
                <w:sz w:val="24"/>
                <w:szCs w:val="24"/>
              </w:rPr>
              <w:t>láb alatt, ezután a második 180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F4629">
              <w:rPr>
                <w:rFonts w:ascii="Times New Roman" w:hAnsi="Times New Roman"/>
                <w:sz w:val="24"/>
                <w:szCs w:val="24"/>
              </w:rPr>
              <w:t xml:space="preserve"> fordulat majd kötélhatás előre a láb </w:t>
            </w:r>
            <w:r w:rsidRPr="00EC02B9">
              <w:rPr>
                <w:rFonts w:ascii="Times New Roman" w:hAnsi="Times New Roman"/>
                <w:sz w:val="24"/>
                <w:szCs w:val="24"/>
              </w:rPr>
              <w:t>alatt.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D3097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976">
              <w:rPr>
                <w:rFonts w:ascii="Times New Roman" w:hAnsi="Times New Roman"/>
                <w:sz w:val="24"/>
                <w:szCs w:val="24"/>
              </w:rPr>
              <w:t>Képességfejlesztés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Koordinációs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képességek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komplex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fejlesztése talajgyakorlati és gyűrűn végezhető elemek kombinált végrehajtásával, valamint az ugrószekrény alkalmazásával (téri tájékozódás mozgásátállítódás képesség, ritmusérzék). A statikus és dinamikus egyensúly érzékelés fejlesztése gerendán végezhető gyakorlatokkal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illetve azok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variálásával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A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váll a kar és törzs erejének erősítése támaszhelyzetben és függésben végzett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yakorlatokkal.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Zenére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 állásban és talajon saját testsúllyal végezhető gyakorlatok a főbb izo</w:t>
            </w:r>
            <w:r>
              <w:rPr>
                <w:rFonts w:ascii="Times New Roman" w:hAnsi="Times New Roman"/>
                <w:sz w:val="24"/>
                <w:szCs w:val="24"/>
              </w:rPr>
              <w:t>mcsoportok erősítése céljából (térdfeszítő, -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hajlító, csípőf</w:t>
            </w:r>
            <w:r>
              <w:rPr>
                <w:rFonts w:ascii="Times New Roman" w:hAnsi="Times New Roman"/>
                <w:sz w:val="24"/>
                <w:szCs w:val="24"/>
              </w:rPr>
              <w:t>eszítők, hajlítók, törzsfeszítő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hajlító,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könyök ízület-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feszítők,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hajlítók.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Erősítő és statikus nyújtó hatású gyakorlatok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variálása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BC47EE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7EE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Célszerű testnevelési játékok a tornaszerek felhasználásával.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Játékos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feladatok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ugrókötéllel.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Összefüggő talajgyakorlat, gerendagyakorlat, gyűrűgyakorlat: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önálló összeállítása, bemutatása.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Tehetséggondozás a torna,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aerobik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és ugrókötél sportágakban,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irányítás a versenysport felé.</w:t>
            </w:r>
          </w:p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Prevenció, egészségfejlesztés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egészséges testi fejlődés elősegítése a torna jellegű feladatmegoldásokkal, és az aerob jellegű munkavégzéssel.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test izmainak arányos fejlesztése, a helyes testtartás kialakítása különböző </w:t>
            </w:r>
            <w:r>
              <w:rPr>
                <w:rFonts w:ascii="Times New Roman" w:hAnsi="Times New Roman"/>
                <w:sz w:val="24"/>
                <w:szCs w:val="24"/>
              </w:rPr>
              <w:t>támaszban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, függésben végzett gyakorlatokkal, az erő-, és nyújtógyakorlatok összhangjának megteremtésével.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tornajellegű feladatmegoldások növelik a cselekvésbiztonságot a mindennapi életben.</w:t>
            </w:r>
          </w:p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ISMERETEK, SZEMÉLYISÉGFEJLESZTÉS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torna jellegű feladatmegoldásokhoz tartozó sportágak koncentrikusan bővülő szaknyelvi ismeretei.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sportágak specifikus, önálló bemelegítésének szempontjai.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erősítő és nyújtó hatású gyakorlatok alapvető élettani és anatómiai ismereti.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mozgáshibákkal kapcsolatos ismeretek bővítése, a technika javítása és az önkontroll fejlesztése.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funkcionális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és célzatos erőfejlesztő gyakorlatok kiválasztásának és végrehajtásának alapismeretei.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zenei és esztétikai alapismeretek.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életkor szenzitív szakaszai és értelmezésük alapismeretei.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torna jellegű gyakorlatokkal kapcsolatos versenyrendezés és lebonyolítás szabályai.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feladat megoldások során az egymásnak nyújtott segítségadás és biztosítás módjainak verbális és gyakorlati ismereti.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egészséges életmód összetevői közül a rendszeres testmozgás és táplálkozás összefüggéseire vonatkozó alapismeretek.</w:t>
            </w:r>
          </w:p>
        </w:tc>
        <w:tc>
          <w:tcPr>
            <w:tcW w:w="2361" w:type="dxa"/>
            <w:gridSpan w:val="2"/>
          </w:tcPr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 xml:space="preserve">Fizika: 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az egyszerű gépek működési törvényszerűségei, forgatónyomaték, egyensúly,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lastRenderedPageBreak/>
              <w:t>reakcióerő, hatásidő, egyensúly, tömegközéppont.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Biológia, egészségtan: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egyensúlyérzékelés, izomérzékelés.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i/>
                <w:sz w:val="24"/>
                <w:szCs w:val="24"/>
              </w:rPr>
              <w:t>Ének-zene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:  ritmus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és tempó</w:t>
            </w:r>
          </w:p>
        </w:tc>
      </w:tr>
      <w:tr w:rsidR="00312B57" w:rsidRPr="00A621FF" w:rsidTr="0055602B">
        <w:trPr>
          <w:jc w:val="center"/>
        </w:trPr>
        <w:tc>
          <w:tcPr>
            <w:tcW w:w="2342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889" w:type="dxa"/>
            <w:gridSpan w:val="3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utólagos kézállás, repülő guruló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 xml:space="preserve">átfordulás, csúsztatás, vetődés, </w:t>
            </w:r>
            <w:proofErr w:type="spellStart"/>
            <w:r w:rsidRPr="00A621FF">
              <w:rPr>
                <w:rFonts w:ascii="Times New Roman" w:hAnsi="Times New Roman"/>
                <w:sz w:val="24"/>
                <w:szCs w:val="24"/>
              </w:rPr>
              <w:t>guggolóátugrás</w:t>
            </w:r>
            <w:proofErr w:type="spellEnd"/>
            <w:r w:rsidRPr="00A621FF">
              <w:rPr>
                <w:rFonts w:ascii="Times New Roman" w:hAnsi="Times New Roman"/>
                <w:sz w:val="24"/>
                <w:szCs w:val="24"/>
              </w:rPr>
              <w:t>, vándormászás, homorított leugrás, aszimmetrikus koreográfia, ugrókötél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21FF">
              <w:rPr>
                <w:rFonts w:ascii="Times New Roman" w:hAnsi="Times New Roman"/>
                <w:sz w:val="24"/>
                <w:szCs w:val="24"/>
              </w:rPr>
              <w:t>gyakorlat, statikus és dinamikus egyensúlyérzékelés, statikus nyújtás, szenzitív életkori szakasz</w:t>
            </w:r>
          </w:p>
        </w:tc>
      </w:tr>
    </w:tbl>
    <w:p w:rsidR="00312B57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57" w:rsidRPr="00A621FF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4395"/>
        <w:gridCol w:w="2487"/>
      </w:tblGrid>
      <w:tr w:rsidR="00312B57" w:rsidRPr="00A621FF" w:rsidTr="0055602B">
        <w:trPr>
          <w:jc w:val="center"/>
        </w:trPr>
        <w:tc>
          <w:tcPr>
            <w:tcW w:w="2349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Tematikai egység/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ejlesztési cél</w:t>
            </w:r>
          </w:p>
        </w:tc>
        <w:tc>
          <w:tcPr>
            <w:tcW w:w="4395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Alternatív környezetben űzhető sportok</w:t>
            </w:r>
          </w:p>
        </w:tc>
        <w:tc>
          <w:tcPr>
            <w:tcW w:w="2487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312B57" w:rsidRPr="00A621FF" w:rsidTr="0055602B">
        <w:trPr>
          <w:jc w:val="center"/>
        </w:trPr>
        <w:tc>
          <w:tcPr>
            <w:tcW w:w="2349" w:type="dxa"/>
            <w:vAlign w:val="center"/>
          </w:tcPr>
          <w:p w:rsidR="00312B57" w:rsidRPr="00A621FF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F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82" w:type="dxa"/>
            <w:gridSpan w:val="2"/>
          </w:tcPr>
          <w:p w:rsidR="00312B57" w:rsidRPr="00A621FF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Az alternatív környezetben űzhető sportágak alaptechnikái.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 xml:space="preserve">A tanult sportágak űzéséhez szükséges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eszközök biztonságos használata </w:t>
            </w:r>
            <w:proofErr w:type="gramStart"/>
            <w:r w:rsidRPr="00A621F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A621FF">
              <w:rPr>
                <w:rFonts w:ascii="Times New Roman" w:hAnsi="Times New Roman"/>
                <w:sz w:val="24"/>
                <w:szCs w:val="24"/>
              </w:rPr>
              <w:t xml:space="preserve"> természeti környezet és a szervezet alkalmazkodóképessége közötti összefüggések ismerete.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természeti környezetben a sportok egészségvédelmi és környezettudatos viselkedés szabályai.</w:t>
            </w:r>
          </w:p>
          <w:p w:rsidR="00312B57" w:rsidRPr="00A621FF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FF">
              <w:rPr>
                <w:rFonts w:ascii="Times New Roman" w:hAnsi="Times New Roman"/>
                <w:sz w:val="24"/>
                <w:szCs w:val="24"/>
              </w:rPr>
              <w:t>A mostoha időjárási viszonyok melletti sportolás.</w:t>
            </w:r>
          </w:p>
        </w:tc>
      </w:tr>
      <w:tr w:rsidR="00312B57" w:rsidRPr="007004C6" w:rsidTr="0055602B">
        <w:trPr>
          <w:trHeight w:val="3785"/>
          <w:jc w:val="center"/>
        </w:trPr>
        <w:tc>
          <w:tcPr>
            <w:tcW w:w="2349" w:type="dxa"/>
            <w:vAlign w:val="center"/>
          </w:tcPr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82" w:type="dxa"/>
            <w:gridSpan w:val="2"/>
          </w:tcPr>
          <w:p w:rsidR="00312B57" w:rsidRPr="007004C6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helyi tárgyi feltételek függvényében választott sportági mozgásokkal a tematika továbbfejlesztése.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 játék-, és sportkultúra gazdagodása a szabadidős szórakozást és a játékélményt nyújtó új sportágak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mozgásanyagának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ismerete.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évszakoknak megfelelő rekreációs sportágak és népi hagyományokra épülő sportolási forma elsajátítása.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egészséges életmóddal kapcsolatos ismeretek elsajátítása.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szabadban végzett mozg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ások, és a környezettudatosság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jelentőségének elismerése.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természeti/környezeti hatásokkal szembeni alkalmazkodó, ellenálló képesség kialakítása.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verbális és nem verbális kommunikáció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fejlődése, a hagyományos és új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szerű mozgásanyag elsajátítása.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szabadidőben rekreációs céllal végzett 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zikai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aktivitás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iránti pozitív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beállítódás fokozása.</w:t>
            </w:r>
          </w:p>
        </w:tc>
      </w:tr>
      <w:tr w:rsidR="00312B57" w:rsidRPr="007004C6" w:rsidTr="0055602B">
        <w:trPr>
          <w:trHeight w:val="410"/>
          <w:jc w:val="center"/>
        </w:trPr>
        <w:tc>
          <w:tcPr>
            <w:tcW w:w="6744" w:type="dxa"/>
            <w:gridSpan w:val="2"/>
            <w:vAlign w:val="center"/>
          </w:tcPr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Ismeretek/fejlesztési követelmény</w:t>
            </w:r>
          </w:p>
        </w:tc>
        <w:tc>
          <w:tcPr>
            <w:tcW w:w="2487" w:type="dxa"/>
            <w:vAlign w:val="center"/>
          </w:tcPr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7004C6" w:rsidTr="0055602B">
        <w:trPr>
          <w:jc w:val="center"/>
        </w:trPr>
        <w:tc>
          <w:tcPr>
            <w:tcW w:w="6744" w:type="dxa"/>
            <w:gridSpan w:val="2"/>
          </w:tcPr>
          <w:p w:rsidR="00312B57" w:rsidRPr="007004C6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1D">
              <w:rPr>
                <w:rFonts w:ascii="Times New Roman" w:hAnsi="Times New Roman"/>
                <w:b/>
                <w:sz w:val="24"/>
                <w:szCs w:val="24"/>
              </w:rPr>
              <w:t>A helyi tantervben rögzített választás szerint legalább négy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z évszaknak megfelelő és a körülményekhez igazodó fizikai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aktivitások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: gyalogos-kerékpártúrák, kirándulások, kocogás, tartós futás a szabadban, tájfutás, BMX,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görkorcsolyázás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gördeszkázás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, hógolyózás, szánkózás, korcsolyázás, alpesi síelés, asztalitenisz, tollaslabda, 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floor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-ball,  T-ball,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frízbi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, Turul,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Játékok a szabadban: számháború.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2E12C8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Például: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8">
              <w:rPr>
                <w:rFonts w:ascii="Times New Roman" w:hAnsi="Times New Roman"/>
                <w:sz w:val="24"/>
                <w:szCs w:val="24"/>
              </w:rPr>
              <w:t xml:space="preserve">Korcsolyázás </w:t>
            </w: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az 5-6-7 évfolyamos tudás bővítése)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 korcsolyázás technikai alapjai: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siklások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>, előre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korcsolyázás, hátra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korcsolyázás, ívben korcsolyázás, koszorúzás, megállás, fordulatok.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8">
              <w:rPr>
                <w:rFonts w:ascii="Times New Roman" w:hAnsi="Times New Roman"/>
                <w:sz w:val="24"/>
                <w:szCs w:val="24"/>
              </w:rPr>
              <w:t>Asztalitenisz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(folyosón és szabadban felállított asztalokon).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Előkészítő gyakorlatok.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Technikai gyakorlatok: alapállás, ütőtartás, lábmunka.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2E12C8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C8"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 w:rsidRPr="002E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2C8">
              <w:rPr>
                <w:rFonts w:ascii="Times New Roman" w:hAnsi="Times New Roman"/>
                <w:sz w:val="24"/>
                <w:szCs w:val="24"/>
              </w:rPr>
              <w:t>Walking</w:t>
            </w:r>
            <w:proofErr w:type="spellEnd"/>
            <w:r w:rsidRPr="002E12C8">
              <w:rPr>
                <w:rFonts w:ascii="Times New Roman" w:hAnsi="Times New Roman"/>
                <w:sz w:val="24"/>
                <w:szCs w:val="24"/>
              </w:rPr>
              <w:t xml:space="preserve"> (NW)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8">
              <w:rPr>
                <w:rFonts w:ascii="Times New Roman" w:hAnsi="Times New Roman"/>
                <w:i/>
                <w:sz w:val="24"/>
                <w:szCs w:val="24"/>
              </w:rPr>
              <w:t>Technikai elemek: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diagonál lépés, gyaloglólép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és, futó és ugró alaptechnikák.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 bot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funkcionális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használata.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2E12C8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8">
              <w:rPr>
                <w:rFonts w:ascii="Times New Roman" w:hAnsi="Times New Roman"/>
                <w:sz w:val="24"/>
                <w:szCs w:val="24"/>
              </w:rPr>
              <w:lastRenderedPageBreak/>
              <w:t>Turul: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2C8">
              <w:rPr>
                <w:rFonts w:ascii="Times New Roman" w:hAnsi="Times New Roman"/>
                <w:i/>
                <w:sz w:val="24"/>
                <w:szCs w:val="24"/>
              </w:rPr>
              <w:t>Technikai elemek</w:t>
            </w:r>
            <w:r w:rsidR="00073F46">
              <w:rPr>
                <w:rFonts w:ascii="Times New Roman" w:hAnsi="Times New Roman"/>
                <w:sz w:val="24"/>
                <w:szCs w:val="24"/>
              </w:rPr>
              <w:t>: labda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adogatás átlósan és egyenesen, falra, háló felett.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2E12C8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Képességfejlesztés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</w:t>
            </w:r>
            <w:r w:rsidRPr="00776081">
              <w:rPr>
                <w:rFonts w:ascii="Times New Roman" w:hAnsi="Times New Roman"/>
                <w:i/>
                <w:sz w:val="24"/>
                <w:szCs w:val="24"/>
              </w:rPr>
              <w:t xml:space="preserve"> korcsolyázás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alaptechnikai elemeinek gyakorlásával az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alapállóképesség ,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lokomotoros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gyorsaság, az alsó végtag erejének, az egyensúlyozó képességnek fejlesztése. 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776081">
              <w:rPr>
                <w:rFonts w:ascii="Times New Roman" w:hAnsi="Times New Roman"/>
                <w:i/>
                <w:sz w:val="24"/>
                <w:szCs w:val="24"/>
              </w:rPr>
              <w:t>asztalitenisz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játékhoz szükséges koordinációs képességek fejlesztése játékos gyakorlatokkal, az alapütések technikájának gyakorlásával. A láb és a kar gyors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erejének fejlesztése a sportág igényeinek megfelelően.</w:t>
            </w:r>
          </w:p>
          <w:p w:rsidR="00312B57" w:rsidRPr="00776081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76081">
              <w:rPr>
                <w:rFonts w:ascii="Times New Roman" w:hAnsi="Times New Roman"/>
                <w:i/>
                <w:sz w:val="24"/>
                <w:szCs w:val="24"/>
              </w:rPr>
              <w:t>Nordic</w:t>
            </w:r>
            <w:proofErr w:type="spellEnd"/>
            <w:r w:rsidRPr="007760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6081">
              <w:rPr>
                <w:rFonts w:ascii="Times New Roman" w:hAnsi="Times New Roman"/>
                <w:i/>
                <w:sz w:val="24"/>
                <w:szCs w:val="24"/>
              </w:rPr>
              <w:t>Walking</w:t>
            </w:r>
            <w:proofErr w:type="spellEnd"/>
            <w:r w:rsidRPr="0077608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Sokoldalú motoros képességfejlesztés.(állóképesség, erő, koordináció, mozgékonyság, gyorsaság). ANW időjáráshoz és környezeti feltételekhez igazodó bemelegítő és nyújtógyakorlatai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81">
              <w:rPr>
                <w:rFonts w:ascii="Times New Roman" w:hAnsi="Times New Roman"/>
                <w:i/>
                <w:sz w:val="24"/>
                <w:szCs w:val="24"/>
              </w:rPr>
              <w:t>Turul: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a nyári időszakban a szabad levegőn történő testmozgással a természet erőinek felhasználásával az edzettség fokozása.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776081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81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896665" w:rsidRDefault="00312B57" w:rsidP="0055602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6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Korcsolyázás:</w:t>
            </w:r>
            <w:r w:rsidRPr="008966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sor és váltóversenyek, a sportág technikai elemeinek felhasználásával, egyéni és páros gyakorlatok, szlalom korcsolyázás, váltott lábon </w:t>
            </w:r>
            <w:proofErr w:type="spellStart"/>
            <w:r w:rsidRPr="00896665">
              <w:rPr>
                <w:rFonts w:ascii="Times New Roman" w:hAnsi="Times New Roman"/>
                <w:spacing w:val="-4"/>
                <w:sz w:val="24"/>
                <w:szCs w:val="24"/>
              </w:rPr>
              <w:t>siklások</w:t>
            </w:r>
            <w:proofErr w:type="spellEnd"/>
            <w:r w:rsidRPr="00896665">
              <w:rPr>
                <w:rFonts w:ascii="Times New Roman" w:hAnsi="Times New Roman"/>
                <w:spacing w:val="-4"/>
                <w:sz w:val="24"/>
                <w:szCs w:val="24"/>
              </w:rPr>
              <w:t>, a lengő láb előre és hátra lendítésével. Koszorúzás előre-hátra, íves korcsolyázás versenyszerűen.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83D">
              <w:rPr>
                <w:rFonts w:ascii="Times New Roman" w:hAnsi="Times New Roman"/>
                <w:i/>
                <w:sz w:val="24"/>
                <w:szCs w:val="24"/>
              </w:rPr>
              <w:t>Asztalitenisz: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a játékoknál felsorolt gyakorlatok.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83D">
              <w:rPr>
                <w:rFonts w:ascii="Times New Roman" w:hAnsi="Times New Roman"/>
                <w:i/>
                <w:sz w:val="24"/>
                <w:szCs w:val="24"/>
              </w:rPr>
              <w:t>Turul: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csapa</w:t>
            </w:r>
            <w:r>
              <w:rPr>
                <w:rFonts w:ascii="Times New Roman" w:hAnsi="Times New Roman"/>
                <w:sz w:val="24"/>
                <w:szCs w:val="24"/>
              </w:rPr>
              <w:t>tjáték, adogatás a háló felett.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A9783D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83D">
              <w:rPr>
                <w:rFonts w:ascii="Times New Roman" w:hAnsi="Times New Roman"/>
                <w:sz w:val="24"/>
                <w:szCs w:val="24"/>
              </w:rPr>
              <w:t>Prevenció, életvezetés, egészségfejlesztés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Szabadidőben, különböző évszakokban, egyénileg, csapatban,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formális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és informális keretek között végezhető új testedzési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formák megismerése, gyakorlása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jártasság szintű elsajátítása. A szervezet edzettségének ellenálló és alkalmazkodó képességének fokozása a természeti és környezeti hatásokkal. Az egészséges életmóddal kapcsolatos tudásanyag bővítése, a környezettudatos magatartás formálása. Az új sportági mozgásformák megismerésével a motoros cselekvés biztonság növelése, technikailag helyes elsajátításukkal a balesetek megelőzése. A technikai gyakorlatok káros kivitelezése következményeinek tudatosításával prevenciós ismeretek átadása.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ISMERETEK, SZEMÉLYISÉGFEJLESZTÉS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pszichomotoros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tartalmakhoz tartozó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információk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az önálló és tudatos tanulás, gyakorlás elősegítésére.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asztalitenisz játékai és kellékei.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NW-alaptechnika helyes kivitelezésével és a káros mozdulatokkal kapcsolatos ismeretek (botválasztás, bot által bezárt szög, a felsőtest tartása, karmunka).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NW kellékei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megfelelő méretű bot, övtáska, réteges öltözködés, esőkabát, kényelmes cipő folyadék stb.).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lastRenderedPageBreak/>
              <w:t>A szabadtéren történő sportolás egészségvédő hatásai: szív és keringési rendszer, jó erőnlét, pozitív neurológiai hatás stb.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Turul játék kelléke</w:t>
            </w:r>
            <w:r>
              <w:rPr>
                <w:rFonts w:ascii="Times New Roman" w:hAnsi="Times New Roman"/>
                <w:sz w:val="24"/>
                <w:szCs w:val="24"/>
              </w:rPr>
              <w:t>i: a játéktér, játékszabályok (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5x10 m-es terület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004C6">
                <w:rPr>
                  <w:rFonts w:ascii="Times New Roman" w:hAnsi="Times New Roman"/>
                  <w:sz w:val="24"/>
                  <w:szCs w:val="24"/>
                </w:rPr>
                <w:t>2 m</w:t>
              </w:r>
            </w:smartTag>
            <w:r w:rsidRPr="007004C6">
              <w:rPr>
                <w:rFonts w:ascii="Times New Roman" w:hAnsi="Times New Roman"/>
                <w:sz w:val="24"/>
                <w:szCs w:val="24"/>
              </w:rPr>
              <w:t>. magas háló, keményfából esztergált körecset formájú ütő és teniszlabda. Versenyszabály ismeretek: egyéni, páros, vegyes páros, pontszámítás stb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 környezetkímélő magatartás főbb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kritériumai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 rekreáció alapértelmezése, életkori sajátosságai és az életen át tartó fizikai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aktivitás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alapismeretei.</w:t>
            </w:r>
          </w:p>
        </w:tc>
        <w:tc>
          <w:tcPr>
            <w:tcW w:w="2487" w:type="dxa"/>
          </w:tcPr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Földrajz: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időjárási ismeretek, tájékozódás, térképhasználat</w:t>
            </w:r>
            <w:r w:rsidRPr="007004C6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312B57" w:rsidRPr="007004C6" w:rsidTr="0055602B">
        <w:trPr>
          <w:jc w:val="center"/>
        </w:trPr>
        <w:tc>
          <w:tcPr>
            <w:tcW w:w="2349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</w:t>
            </w:r>
          </w:p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882" w:type="dxa"/>
            <w:gridSpan w:val="2"/>
          </w:tcPr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lőre és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hátrakorcsolyázás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>, koszorú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tenyeres adogatás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tenyeres kontraütés, fonák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ogatás, fonák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kontraütés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,fonák</w:t>
            </w:r>
            <w:proofErr w:type="spellEnd"/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roppütés</w:t>
            </w:r>
            <w:proofErr w:type="spellEnd"/>
            <w:r w:rsidRPr="007004C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tenyeres 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droppütés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, fonák nyesett adogatás, tenyeres nyesett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adogatás,alapszerva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Walking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>, egészségvédő hatás, rekreáció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2B57" w:rsidRPr="007004C6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57" w:rsidRPr="007004C6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89"/>
        <w:gridCol w:w="4349"/>
        <w:gridCol w:w="1069"/>
        <w:gridCol w:w="1488"/>
      </w:tblGrid>
      <w:tr w:rsidR="00312B57" w:rsidRPr="007004C6" w:rsidTr="0055602B">
        <w:trPr>
          <w:jc w:val="center"/>
        </w:trPr>
        <w:tc>
          <w:tcPr>
            <w:tcW w:w="2147" w:type="dxa"/>
            <w:gridSpan w:val="2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Tematikai egység/</w:t>
            </w:r>
          </w:p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5002" w:type="dxa"/>
            <w:gridSpan w:val="2"/>
            <w:vAlign w:val="center"/>
          </w:tcPr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Önvédelmi és küzdő jellegű feladatok</w:t>
            </w:r>
          </w:p>
        </w:tc>
        <w:tc>
          <w:tcPr>
            <w:tcW w:w="1374" w:type="dxa"/>
            <w:vAlign w:val="center"/>
          </w:tcPr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12B57" w:rsidRPr="007004C6" w:rsidTr="0055602B">
        <w:trPr>
          <w:jc w:val="center"/>
        </w:trPr>
        <w:tc>
          <w:tcPr>
            <w:tcW w:w="2147" w:type="dxa"/>
            <w:gridSpan w:val="2"/>
            <w:vAlign w:val="center"/>
          </w:tcPr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376" w:type="dxa"/>
            <w:gridSpan w:val="3"/>
          </w:tcPr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Az alapvető önvédelmi fogások és </w:t>
            </w:r>
            <w:r>
              <w:rPr>
                <w:rFonts w:ascii="Times New Roman" w:hAnsi="Times New Roman"/>
                <w:sz w:val="24"/>
                <w:szCs w:val="24"/>
              </w:rPr>
              <w:t>esés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technikák.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>birkózás, alaphelyzetek, kitolás és kihúzás.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dzsúdó elemi guruló-, és esés gyakorlatai.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Néhány egyszerű önvédelmi fogás.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test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test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elleni küzdelem.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Az érzelmek és a z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agresszió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szabályozása.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Mások teljesítményének elismerése.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tanult önvédelmi és küzdőjellegű feladatok szabályai.</w:t>
            </w:r>
          </w:p>
        </w:tc>
      </w:tr>
      <w:tr w:rsidR="00312B57" w:rsidRPr="007004C6" w:rsidTr="0055602B">
        <w:trPr>
          <w:jc w:val="center"/>
        </w:trPr>
        <w:tc>
          <w:tcPr>
            <w:tcW w:w="2147" w:type="dxa"/>
            <w:gridSpan w:val="2"/>
            <w:vAlign w:val="center"/>
          </w:tcPr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</w:t>
            </w:r>
          </w:p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céljai</w:t>
            </w:r>
          </w:p>
        </w:tc>
        <w:tc>
          <w:tcPr>
            <w:tcW w:w="6376" w:type="dxa"/>
            <w:gridSpan w:val="3"/>
          </w:tcPr>
          <w:p w:rsidR="00312B57" w:rsidRPr="007004C6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>birkózás további technikájának, szabályainak elsajátítása és a gyakorlatban történő alkalmazása.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Az önvédelmi módok megismerése és gyakorlatainak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kontrollált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végrehajtása.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Különböző eséstechnikák biztonságos végrehajtása társ közreműködésével is.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Leszorítás technikák és leszorításból történő megismerése.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Állásküzdelem kialakítása a dzsúdó elsajátított dobásaival.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Veszélyes helyzetek, fenyegetettség felismerése, viselkedésminták elsajátítása a fenyegetettség elkerülésére.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Segítségkérésre, menekülésre vonatkozó ismeretek elsajátítása.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sportszerű győzni akarás kinyilvánítása.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fájdalomtűrés és az önfegyelem.</w:t>
            </w:r>
          </w:p>
        </w:tc>
      </w:tr>
      <w:tr w:rsidR="00312B57" w:rsidRPr="007004C6" w:rsidTr="0055602B">
        <w:trPr>
          <w:trHeight w:val="661"/>
          <w:jc w:val="center"/>
        </w:trPr>
        <w:tc>
          <w:tcPr>
            <w:tcW w:w="6162" w:type="dxa"/>
            <w:gridSpan w:val="3"/>
            <w:vAlign w:val="center"/>
          </w:tcPr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Ismeretek/</w:t>
            </w: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61" w:type="dxa"/>
            <w:gridSpan w:val="2"/>
            <w:vAlign w:val="center"/>
          </w:tcPr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12B57" w:rsidRPr="007004C6" w:rsidTr="0055602B">
        <w:trPr>
          <w:jc w:val="center"/>
        </w:trPr>
        <w:tc>
          <w:tcPr>
            <w:tcW w:w="6162" w:type="dxa"/>
            <w:gridSpan w:val="3"/>
          </w:tcPr>
          <w:p w:rsidR="00312B57" w:rsidRPr="007004C6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MOZGÁSMŰVELTSÉG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665">
              <w:rPr>
                <w:rFonts w:ascii="Times New Roman" w:hAnsi="Times New Roman"/>
                <w:sz w:val="24"/>
                <w:szCs w:val="24"/>
              </w:rPr>
              <w:t>Önvédelem, önvédelmi fogások.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Szabadulás fojtásfogásból. Felső egyenes kalapácsütés, egyenes ütés és köríves ütés védése, hárítása. Egyenes rúgás hárítása. Védés után a tanult dobá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stechnikák alkalmazása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(pl. egyenes ütés hárítása oldalra kitéréssel, majd nagy külső horogdobás).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896665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665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896665">
              <w:rPr>
                <w:rFonts w:ascii="Times New Roman" w:hAnsi="Times New Roman"/>
                <w:sz w:val="24"/>
                <w:szCs w:val="24"/>
              </w:rPr>
              <w:t>birkózás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Emelések és védésük. Mellső, hátsó és oldalemelések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különböző fogásokkal: (derékfogásból, hónaljfogásból, karlezárással, karfelütéssel, stb.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>birkózás szabályai, küzdelmek azonos súlyú partnerrel.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896665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665">
              <w:rPr>
                <w:rFonts w:ascii="Times New Roman" w:hAnsi="Times New Roman"/>
                <w:sz w:val="24"/>
                <w:szCs w:val="24"/>
              </w:rPr>
              <w:t>Dzsúdó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665">
              <w:rPr>
                <w:rFonts w:ascii="Times New Roman" w:hAnsi="Times New Roman"/>
                <w:i/>
                <w:sz w:val="24"/>
                <w:szCs w:val="24"/>
              </w:rPr>
              <w:t>Különböző eséstechnikák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tompító felületének elsajátítása alacsony, talaj közeli helyzetekben. Zuhanó esések előre, hátra, oldalra különböző kiindulási helyzetekből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(térdelés, nyújtott ülés, gug</w:t>
            </w:r>
            <w:r>
              <w:rPr>
                <w:rFonts w:ascii="Times New Roman" w:hAnsi="Times New Roman"/>
                <w:sz w:val="24"/>
                <w:szCs w:val="24"/>
              </w:rPr>
              <w:t>golás, hajlított állás, állás). C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súsztatott esés jobbra és balra állásban majd oldalazó szökdeléssel. Társas rávezető gyakorlatok (társ hátán történő ülésből, társ által kötéllel lábat meghúzva, térdelőtámaszból a társ általi kézkihúzással). Zuhanó esések társ általi lökésből állásban és mozgásban.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Földharc technikák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leszorítás technikák ismerete.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Rézsútos/oldalsó, fej felőli/ lovagló ülése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technikák. A leszorításokból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történő szabadulások ismerete. Mini küzdelmek befogott leszorítás technikákból történő szabadulás adott időn belül.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pl.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25 mp). Mini földharc küzdelem leszorítás technikák befogására irányulóan.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Dobástechniká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k: Alapfogás. Egyensúlyvesztés irányai, a dobás részei. Nagy külső horogdobás (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osoto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nagy csípődobás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ogoshi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Átmenet 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obástechnikából leszorítás</w:t>
            </w: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technikába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nagy külső horogdobást követően rézsútos leszorítás, nagy csípődobást követően rézsútos leszorítás. 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Állásküzdelem (</w:t>
            </w: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dzsúdó)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Tanult dobásokkal történő állásküzdelem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AB013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137">
              <w:rPr>
                <w:rFonts w:ascii="Times New Roman" w:hAnsi="Times New Roman"/>
                <w:sz w:val="24"/>
                <w:szCs w:val="24"/>
              </w:rPr>
              <w:t>Képességfejlesztés</w:t>
            </w:r>
          </w:p>
          <w:p w:rsidR="00312B57" w:rsidRPr="0043633B" w:rsidRDefault="00312B57" w:rsidP="0055602B">
            <w:pPr>
              <w:pStyle w:val="Nincstrkz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z eredményes küzdő jellegű feladatok elsajátításához szükséges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kondicionális és koordinációs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képességek fejlesztése természetes mozgásformák és játékos, egyéni és páros képességfejlesz</w:t>
            </w:r>
            <w:r>
              <w:rPr>
                <w:rFonts w:ascii="Times New Roman" w:hAnsi="Times New Roman"/>
                <w:sz w:val="24"/>
                <w:szCs w:val="24"/>
              </w:rPr>
              <w:t>tő gyakorlatok alkalmazásával (mászások, kúszások, emelések-h</w:t>
            </w:r>
            <w:r w:rsidRPr="0043633B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dások, függeszkedések, húzások-</w:t>
            </w:r>
            <w:r w:rsidRPr="0043633B">
              <w:rPr>
                <w:rFonts w:ascii="Times New Roman" w:hAnsi="Times New Roman"/>
                <w:sz w:val="24"/>
                <w:szCs w:val="24"/>
              </w:rPr>
              <w:t>tolások, kézis</w:t>
            </w:r>
            <w:r>
              <w:rPr>
                <w:rFonts w:ascii="Times New Roman" w:hAnsi="Times New Roman"/>
                <w:sz w:val="24"/>
                <w:szCs w:val="24"/>
              </w:rPr>
              <w:t>zerrel történő gyakorlatok).</w:t>
            </w:r>
          </w:p>
          <w:p w:rsidR="00312B57" w:rsidRDefault="00312B57" w:rsidP="0055602B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E71735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35">
              <w:rPr>
                <w:rFonts w:ascii="Times New Roman" w:hAnsi="Times New Roman"/>
                <w:sz w:val="24"/>
                <w:szCs w:val="24"/>
              </w:rPr>
              <w:t>Játékok, versengések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állás és földharc küzdelmet előkészítő páros küzdőjátékok.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Földharcjátékok (szőnyegfelület esetén). Állásban végzett játékok.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Emeléseket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előkészítő páros küzdőjátékok.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Mögé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kerülés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, kiemelés, páros játékok küzdőgyakorlatai. Állásküzdelmek azonos súlyú partnerekkel a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birkózás és a dzsúdó elsajátított elemeinek gyakorlásával. A tehetséges tanulók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speciális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fejlesztése, versenyeztetése a diáksportban, sportegyesületbe irányításuk.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E71735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35">
              <w:rPr>
                <w:rFonts w:ascii="Times New Roman" w:hAnsi="Times New Roman"/>
                <w:sz w:val="24"/>
                <w:szCs w:val="24"/>
              </w:rPr>
              <w:t>Prevenció, életvezetés, egészségfejlesztés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lastRenderedPageBreak/>
              <w:t>A mindennapi cselekvésbiztonság növelése az eséstechnikák és tompítások elsajátításával, viselkedésminták elsajátítása a veszélyes helyzetek és fenyegetettségek elkerülésére.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ISMERETEK, SZEMÉLYISÉGFEJLESZTÉS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oktatásra kerülő gyakorlatok technikailag helyes végrehajtására vonatkozó ismeretek.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Átfogó ismeretek a szabálytalan és tilos fogásokról. 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önvédelmi és küzdő jellegű feladatok eredményes végrehajtását befolyásoló alapvető motoros képességek ismeretei és életkorhoz igazított fejlesztési módszerei.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küzdősportok</w:t>
            </w:r>
            <w:proofErr w:type="gramEnd"/>
            <w:r w:rsidRPr="007004C6">
              <w:rPr>
                <w:rFonts w:ascii="Times New Roman" w:hAnsi="Times New Roman"/>
                <w:b/>
                <w:sz w:val="24"/>
                <w:szCs w:val="24"/>
              </w:rPr>
              <w:t xml:space="preserve"> mint a magyar sport nemzetközi sikereinek képviselője.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Szemléletformálás a küzdősportok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</w:rPr>
              <w:t>mplex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személyiségfejlesztő ismertetésével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(motoros, kognitív, szociális, és érzelmi akarati tulajdonságok).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Mire tanít a dzsúdó: Néhány elv és bölcselet a keleti mesterek tanításaiból.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Annak tudatosítása, hogy a küzdőmódokban a szerény, szorgalmas és 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tartó emberek találnak védelmi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eszközt.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 küzdősportok gyakorlásához alapvető elv az egészségi és élettani szabályok megtartásának elve, a gyakorlás és a pihenés helyes aránya, a helyes táplálkozás, a célszerű légzés, a túlerőltetés elkerülése. Az óvatosság, a figyelem és a józan helyzetmegítélés mellett le kell küzdeni az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elbizakodottságot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>, a vigyázatlanságot és a félelmet.</w:t>
            </w:r>
          </w:p>
        </w:tc>
        <w:tc>
          <w:tcPr>
            <w:tcW w:w="2361" w:type="dxa"/>
            <w:gridSpan w:val="2"/>
          </w:tcPr>
          <w:p w:rsidR="00312B57" w:rsidRPr="007004C6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Történelem, társadalmi ismeretek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: keleti és magyar harci kultúrák.</w:t>
            </w:r>
          </w:p>
          <w:p w:rsidR="00312B57" w:rsidRPr="007004C6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Biológia-egészségtan: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izmok,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ízületek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,anatómiai</w:t>
            </w:r>
            <w:proofErr w:type="spellEnd"/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lastRenderedPageBreak/>
              <w:t>ismeretek, testi és lelki harmónia</w:t>
            </w:r>
          </w:p>
        </w:tc>
      </w:tr>
      <w:tr w:rsidR="00312B57" w:rsidRPr="007004C6" w:rsidTr="0055602B">
        <w:trPr>
          <w:trHeight w:val="1096"/>
          <w:jc w:val="center"/>
        </w:trPr>
        <w:tc>
          <w:tcPr>
            <w:tcW w:w="2065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</w:t>
            </w:r>
          </w:p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458" w:type="dxa"/>
            <w:gridSpan w:val="4"/>
            <w:vAlign w:val="center"/>
          </w:tcPr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Felső egyenes kalapácsütés, egyenes ütés, köríves ütés, egyenes rúgás, fojtásfogás, leszorítás,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nagy külső horogdobás (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osoto</w:t>
            </w:r>
            <w:proofErr w:type="spell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4C6">
              <w:rPr>
                <w:rFonts w:ascii="Times New Roman" w:hAnsi="Times New Roman"/>
                <w:sz w:val="24"/>
                <w:szCs w:val="24"/>
              </w:rPr>
              <w:t>ga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nagy csípődobás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ogoshi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312B57" w:rsidRDefault="00312B57" w:rsidP="00312B57"/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069"/>
      </w:tblGrid>
      <w:tr w:rsidR="00312B57" w:rsidRPr="007004C6" w:rsidTr="0055602B">
        <w:trPr>
          <w:trHeight w:val="1096"/>
          <w:jc w:val="center"/>
        </w:trPr>
        <w:tc>
          <w:tcPr>
            <w:tcW w:w="1975" w:type="dxa"/>
            <w:vAlign w:val="center"/>
          </w:tcPr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 xml:space="preserve">A fejlesztés várt eredményei </w:t>
            </w:r>
            <w:proofErr w:type="gramStart"/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  <w:r w:rsidRPr="007004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2B57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C6">
              <w:rPr>
                <w:rFonts w:ascii="Times New Roman" w:hAnsi="Times New Roman"/>
                <w:b/>
                <w:sz w:val="24"/>
                <w:szCs w:val="24"/>
              </w:rPr>
              <w:t>8. évfolyam</w:t>
            </w:r>
          </w:p>
          <w:p w:rsidR="00312B57" w:rsidRPr="007004C6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végén</w:t>
            </w:r>
          </w:p>
        </w:tc>
        <w:tc>
          <w:tcPr>
            <w:tcW w:w="6458" w:type="dxa"/>
            <w:vAlign w:val="center"/>
          </w:tcPr>
          <w:p w:rsidR="00312B57" w:rsidRPr="007004C6" w:rsidRDefault="00312B57" w:rsidP="0055602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Természetes és nem természetes mozgásformák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Gyakorlottság a célszerű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óra</w:t>
            </w:r>
            <w:r>
              <w:rPr>
                <w:rFonts w:ascii="Times New Roman" w:hAnsi="Times New Roman"/>
                <w:sz w:val="24"/>
                <w:szCs w:val="24"/>
              </w:rPr>
              <w:t>szervezés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megvalósításában, tájékozottság a relaxációs technikákról.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gimnasztikai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gyakorlatok önálló összefűzése és előadása zenére.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erősítés és a nyújtás ellenjavallt gyakorlatai,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Az összehangolt, feszes testtarás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kritériumainak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való megfelelés.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ájékozottság a kamaszkori személyi higiénéről.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Úszás, úszás jellegű feladatok.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tanult úszásnemekben mennyiségi és minőségi teljesítményjavulás javulás felmutatása.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Mellúszás a tanuló adottságainak, képességeinek megfelelően.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vízben mozgás prevenciós előnyei, és a fizikai háttér.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vízből mentés alapgyakorlatainak bemutatása.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Felelősségérzet, érdeklődés, segítőkészség megnyilvánulása a vizes feladatokban.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57" w:rsidRPr="007004C6" w:rsidRDefault="00312B57" w:rsidP="00312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61"/>
      </w:tblGrid>
      <w:tr w:rsidR="00312B57" w:rsidRPr="007004C6" w:rsidTr="0055602B">
        <w:trPr>
          <w:trHeight w:val="13327"/>
        </w:trPr>
        <w:tc>
          <w:tcPr>
            <w:tcW w:w="2088" w:type="dxa"/>
            <w:vAlign w:val="center"/>
          </w:tcPr>
          <w:p w:rsidR="00312B57" w:rsidRPr="00E71735" w:rsidRDefault="00312B57" w:rsidP="0055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</w:tcPr>
          <w:p w:rsidR="00312B57" w:rsidRPr="007004C6" w:rsidRDefault="00312B57" w:rsidP="0055602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Sportjátékok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Gazdagabb sportjáték-technikai és taktikai tudásanyag.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játékszabályok kibővített körének megismerése, alkalmazása.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Jártasság néhány új taktikai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formáció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>, helyzet megoldásában.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csapatjátékhoz szükséges együttműködés és kommunikáció fejlődése.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sportjátékokhoz szükséges test-test elleni küzdelem megtapasztalása és elfogadása.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Konfliktusok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>, sportszerűtlenségek, deviáns magatartások esetén a gondolatok, vélemények szóban történő kifejezése.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Sporttörténeti alapvető tájékozottság a labdajátékokban.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Atlétika jellegű feladatok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atlétikai tanult mozgások sokoldalú és célszerű alkalmazása.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Futó-, ugró-, és dobógyakorlatok képességeknek megfelelő végzése, a tanult versenyszabályoknak megfelelően.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Mérhető fejlődés a képességekben és a sportági eredményekben.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atlétikai alapmozgásokban mozg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ásmintához közelítő bemutatás,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lendüle</w:t>
            </w:r>
            <w:r>
              <w:rPr>
                <w:rFonts w:ascii="Times New Roman" w:hAnsi="Times New Roman"/>
                <w:sz w:val="24"/>
                <w:szCs w:val="24"/>
              </w:rPr>
              <w:t>tszerzés és a befejező mozgások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összekapcsolása.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futás,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kocogás élettani jelentőségének ismerete.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Torna jellegű feladatok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 helyes testtartás, a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koordinált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mozgás és az erőközlés összhangjának jelenléte a torna jellegű mozgásokban.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Talajon, gerendán,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gyűrűn növekvő önállóság jeleinek felmutatása a gyakorlásban, gyakorlat összeállításban.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aerobik gyakorlatok kivitele és a zenével történő összehangolása.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Önkontroll, együttműködés és segítségnyújtás a torna jellegű gyakorlatok végrehajtásában.</w:t>
            </w:r>
          </w:p>
          <w:p w:rsidR="00312B57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Alternatív környezetben űzhető sportok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évszaknak megfelelő rekreációs célú sportágakban és a népi hagyományokra épülő sportolási formákban bővülő jártasság.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Az egészséges életmóddal kapcsolatos ismeretek tudatossága.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természeti erők és a sport hasznos összekapcsolásának 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merete és az ezzel kapcsolatos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előnyök, rutinok ismerete.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környezettudatosság cselekedetekben való megnyilvánulása.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verbális és nem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erbális kommunikáció fejlődése 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>a testkultúra hagyományos és újszerű mozgás</w:t>
            </w:r>
            <w:r w:rsidR="000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004C6">
              <w:rPr>
                <w:rFonts w:ascii="Times New Roman" w:hAnsi="Times New Roman"/>
                <w:sz w:val="24"/>
                <w:szCs w:val="24"/>
              </w:rPr>
              <w:t>anyagainak elsajátításában.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szabadidőben végzett sport iránti pozitív beállítódás.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4C6">
              <w:rPr>
                <w:rFonts w:ascii="Times New Roman" w:hAnsi="Times New Roman"/>
                <w:i/>
                <w:sz w:val="24"/>
                <w:szCs w:val="24"/>
              </w:rPr>
              <w:t>Önvédelmi és küzdőfeladatok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grund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>birkózás alaptechnikájának és szabályainak gyakorlatban történő alkalmazása.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 xml:space="preserve">A különböző eséstechnikák, szabadulások, leszorítások és az önvédelmi gyakorlatok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kontrollált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 xml:space="preserve"> végrehajtása társsal.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Állásküzdelemben jártasság.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fenyegetettségi</w:t>
            </w:r>
            <w:r w:rsidRPr="0070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04C6">
              <w:rPr>
                <w:rFonts w:ascii="Times New Roman" w:hAnsi="Times New Roman"/>
                <w:sz w:val="24"/>
                <w:szCs w:val="24"/>
              </w:rPr>
              <w:t>szituációkra</w:t>
            </w:r>
            <w:proofErr w:type="gramEnd"/>
            <w:r w:rsidRPr="007004C6">
              <w:rPr>
                <w:rFonts w:ascii="Times New Roman" w:hAnsi="Times New Roman"/>
                <w:sz w:val="24"/>
                <w:szCs w:val="24"/>
              </w:rPr>
              <w:t>, segítségkérésre, menekülésre vonatkozó ismeretek elsajátítása.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sportszerű győzni akarás kinyilvánítása.</w:t>
            </w:r>
          </w:p>
          <w:p w:rsidR="00312B57" w:rsidRPr="007004C6" w:rsidRDefault="00312B57" w:rsidP="0055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C6">
              <w:rPr>
                <w:rFonts w:ascii="Times New Roman" w:hAnsi="Times New Roman"/>
                <w:sz w:val="24"/>
                <w:szCs w:val="24"/>
              </w:rPr>
              <w:t>A fájdalomtűrésben és az önfegyelemben érzékelhető fejlődés.</w:t>
            </w:r>
          </w:p>
        </w:tc>
      </w:tr>
    </w:tbl>
    <w:p w:rsidR="00312B57" w:rsidRPr="007004C6" w:rsidRDefault="00312B57" w:rsidP="00312B57">
      <w:pPr>
        <w:spacing w:after="0" w:line="240" w:lineRule="auto"/>
        <w:jc w:val="both"/>
        <w:rPr>
          <w:lang w:eastAsia="hu-HU"/>
        </w:rPr>
      </w:pPr>
    </w:p>
    <w:p w:rsidR="0060567E" w:rsidRPr="00312B57" w:rsidRDefault="0060567E" w:rsidP="00312B57"/>
    <w:sectPr w:rsidR="0060567E" w:rsidRPr="0031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C0B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684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6A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7AF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07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69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684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1C5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66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C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7C7"/>
    <w:multiLevelType w:val="hybridMultilevel"/>
    <w:tmpl w:val="10061540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B3020"/>
    <w:multiLevelType w:val="multilevel"/>
    <w:tmpl w:val="F000F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A7D0BC2"/>
    <w:multiLevelType w:val="hybridMultilevel"/>
    <w:tmpl w:val="112065CE"/>
    <w:lvl w:ilvl="0" w:tplc="1940162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13128"/>
    <w:multiLevelType w:val="multilevel"/>
    <w:tmpl w:val="125EE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F64A52"/>
    <w:multiLevelType w:val="hybridMultilevel"/>
    <w:tmpl w:val="A2227316"/>
    <w:lvl w:ilvl="0" w:tplc="92D0D22C">
      <w:start w:val="8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306B2726"/>
    <w:multiLevelType w:val="hybridMultilevel"/>
    <w:tmpl w:val="29C020C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843526"/>
    <w:multiLevelType w:val="hybridMultilevel"/>
    <w:tmpl w:val="5124661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96517"/>
    <w:multiLevelType w:val="hybridMultilevel"/>
    <w:tmpl w:val="86B41132"/>
    <w:lvl w:ilvl="0" w:tplc="7DFA475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E5D95"/>
    <w:multiLevelType w:val="hybridMultilevel"/>
    <w:tmpl w:val="C032BC6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01343"/>
    <w:multiLevelType w:val="hybridMultilevel"/>
    <w:tmpl w:val="79D08692"/>
    <w:lvl w:ilvl="0" w:tplc="3552FDC8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315CE"/>
    <w:multiLevelType w:val="hybridMultilevel"/>
    <w:tmpl w:val="4E44DCA6"/>
    <w:lvl w:ilvl="0" w:tplc="1940162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964F7"/>
    <w:multiLevelType w:val="hybridMultilevel"/>
    <w:tmpl w:val="DD42CC9E"/>
    <w:lvl w:ilvl="0" w:tplc="FE3627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A234A"/>
    <w:multiLevelType w:val="hybridMultilevel"/>
    <w:tmpl w:val="8116886A"/>
    <w:lvl w:ilvl="0" w:tplc="B3A0A71C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  <w:num w:numId="19">
    <w:abstractNumId w:val="13"/>
  </w:num>
  <w:num w:numId="20">
    <w:abstractNumId w:val="14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57"/>
    <w:rsid w:val="00073F46"/>
    <w:rsid w:val="00312B57"/>
    <w:rsid w:val="004326BE"/>
    <w:rsid w:val="0060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7152A"/>
  <w15:chartTrackingRefBased/>
  <w15:docId w15:val="{FF727F8F-E3B3-4899-BFCF-85C5CED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B57"/>
  </w:style>
  <w:style w:type="paragraph" w:styleId="Cmsor1">
    <w:name w:val="heading 1"/>
    <w:basedOn w:val="Norml"/>
    <w:next w:val="Norml"/>
    <w:link w:val="Cmsor1Char"/>
    <w:uiPriority w:val="99"/>
    <w:qFormat/>
    <w:rsid w:val="00312B57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312B57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color w:val="4F81BD"/>
      <w:sz w:val="26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312B5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color w:val="4F81BD"/>
      <w:sz w:val="20"/>
      <w:szCs w:val="20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312B57"/>
    <w:pPr>
      <w:spacing w:before="240" w:after="60" w:line="240" w:lineRule="auto"/>
      <w:outlineLvl w:val="4"/>
    </w:pPr>
    <w:rPr>
      <w:rFonts w:ascii="Calibri" w:eastAsia="Calibri" w:hAnsi="Calibri" w:cs="Times New Roman"/>
      <w:b/>
      <w:i/>
      <w:sz w:val="26"/>
      <w:szCs w:val="20"/>
      <w:lang w:val="x-none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312B57"/>
    <w:pPr>
      <w:keepNext/>
      <w:spacing w:after="200" w:line="240" w:lineRule="auto"/>
      <w:jc w:val="both"/>
      <w:outlineLvl w:val="6"/>
    </w:pPr>
    <w:rPr>
      <w:rFonts w:ascii="Times New Roman" w:eastAsia="Calibri" w:hAnsi="Times New Roman" w:cs="Times New Roman"/>
      <w:b/>
      <w:sz w:val="24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12B57"/>
    <w:rPr>
      <w:rFonts w:ascii="Cambria" w:eastAsia="Calibri" w:hAnsi="Cambria" w:cs="Times New Roman"/>
      <w:b/>
      <w:color w:val="365F91"/>
      <w:sz w:val="28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12B57"/>
    <w:rPr>
      <w:rFonts w:ascii="Cambria" w:eastAsia="Calibri" w:hAnsi="Cambria" w:cs="Times New Roman"/>
      <w:b/>
      <w:color w:val="4F81BD"/>
      <w:sz w:val="26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312B57"/>
    <w:rPr>
      <w:rFonts w:ascii="Cambria" w:eastAsia="Calibri" w:hAnsi="Cambria" w:cs="Times New Roman"/>
      <w:b/>
      <w:color w:val="4F81BD"/>
      <w:sz w:val="20"/>
      <w:szCs w:val="20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312B57"/>
    <w:rPr>
      <w:rFonts w:ascii="Calibri" w:eastAsia="Calibri" w:hAnsi="Calibri" w:cs="Times New Roman"/>
      <w:b/>
      <w:i/>
      <w:sz w:val="26"/>
      <w:szCs w:val="20"/>
      <w:lang w:val="x-none"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312B57"/>
    <w:rPr>
      <w:rFonts w:ascii="Times New Roman" w:eastAsia="Calibri" w:hAnsi="Times New Roman" w:cs="Times New Roman"/>
      <w:b/>
      <w:sz w:val="24"/>
      <w:szCs w:val="20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12B57"/>
  </w:style>
  <w:style w:type="paragraph" w:customStyle="1" w:styleId="Listaszerbekezds1">
    <w:name w:val="Listaszerű bekezdés1"/>
    <w:basedOn w:val="Norml"/>
    <w:uiPriority w:val="99"/>
    <w:rsid w:val="00312B5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312B5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aszerbekezds2">
    <w:name w:val="Listaszerű bekezdés2"/>
    <w:basedOn w:val="Norml"/>
    <w:rsid w:val="00312B5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eoszts">
    <w:name w:val="Beosztás"/>
    <w:basedOn w:val="Norml"/>
    <w:next w:val="Norml"/>
    <w:uiPriority w:val="99"/>
    <w:rsid w:val="00312B57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paragraph" w:customStyle="1" w:styleId="CM38">
    <w:name w:val="CM38"/>
    <w:basedOn w:val="Norml"/>
    <w:next w:val="Norml"/>
    <w:rsid w:val="00312B57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12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12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12B57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B57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styleId="NormlWeb">
    <w:name w:val="Normal (Web)"/>
    <w:basedOn w:val="Norml"/>
    <w:uiPriority w:val="99"/>
    <w:semiHidden/>
    <w:rsid w:val="00312B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rsid w:val="00312B57"/>
    <w:rPr>
      <w:rFonts w:cs="Times New Roman"/>
      <w:sz w:val="16"/>
    </w:rPr>
  </w:style>
  <w:style w:type="paragraph" w:styleId="llb">
    <w:name w:val="footer"/>
    <w:basedOn w:val="Norml"/>
    <w:link w:val="llbChar"/>
    <w:uiPriority w:val="99"/>
    <w:rsid w:val="00312B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312B5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ldalszm">
    <w:name w:val="page number"/>
    <w:uiPriority w:val="99"/>
    <w:rsid w:val="00312B57"/>
    <w:rPr>
      <w:rFonts w:cs="Times New Roman"/>
    </w:rPr>
  </w:style>
  <w:style w:type="paragraph" w:styleId="Nincstrkz">
    <w:name w:val="No Spacing"/>
    <w:uiPriority w:val="99"/>
    <w:qFormat/>
    <w:rsid w:val="00312B57"/>
    <w:pPr>
      <w:spacing w:after="0" w:line="240" w:lineRule="auto"/>
    </w:pPr>
    <w:rPr>
      <w:rFonts w:ascii="Calibri" w:eastAsia="Calibri" w:hAnsi="Calibri" w:cs="Times New Roman"/>
    </w:rPr>
  </w:style>
  <w:style w:type="character" w:styleId="HTML-rgp">
    <w:name w:val="HTML Typewriter"/>
    <w:rsid w:val="00312B57"/>
    <w:rPr>
      <w:rFonts w:ascii="Courier New" w:hAnsi="Courier New" w:cs="Times New Roman"/>
      <w:sz w:val="20"/>
    </w:rPr>
  </w:style>
  <w:style w:type="paragraph" w:styleId="Szvegtrzs">
    <w:name w:val="Body Text"/>
    <w:basedOn w:val="Norml"/>
    <w:link w:val="SzvegtrzsChar"/>
    <w:semiHidden/>
    <w:rsid w:val="00312B5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312B57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uiPriority w:val="99"/>
    <w:rsid w:val="00312B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312B5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Dokumentumtrkp">
    <w:name w:val="Document Map"/>
    <w:basedOn w:val="Norml"/>
    <w:link w:val="DokumentumtrkpChar"/>
    <w:uiPriority w:val="99"/>
    <w:semiHidden/>
    <w:rsid w:val="00312B5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12B5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laprtelmezett">
    <w:name w:val="Alapértelmezett"/>
    <w:rsid w:val="00312B57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a">
    <w:qFormat/>
    <w:rsid w:val="00312B57"/>
  </w:style>
  <w:style w:type="numbering" w:customStyle="1" w:styleId="Nemlista11">
    <w:name w:val="Nem lista11"/>
    <w:next w:val="Nemlista"/>
    <w:uiPriority w:val="99"/>
    <w:semiHidden/>
    <w:unhideWhenUsed/>
    <w:rsid w:val="00312B57"/>
  </w:style>
  <w:style w:type="table" w:customStyle="1" w:styleId="Rcsostblzat1">
    <w:name w:val="Rácsos táblázat1"/>
    <w:basedOn w:val="Normltblzat"/>
    <w:next w:val="Rcsostblzat"/>
    <w:uiPriority w:val="99"/>
    <w:rsid w:val="00312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ncstrkz1">
    <w:name w:val="Nincs térköz1"/>
    <w:rsid w:val="00312B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incstrkz10">
    <w:name w:val="Nincs térköz1"/>
    <w:rsid w:val="00312B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312B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4">
    <w:name w:val="Char Char4"/>
    <w:locked/>
    <w:rsid w:val="00312B57"/>
    <w:rPr>
      <w:rFonts w:ascii="Calibri" w:hAnsi="Calibri"/>
      <w:b/>
      <w:bCs/>
      <w:i/>
      <w:iCs/>
      <w:sz w:val="26"/>
      <w:szCs w:val="26"/>
      <w:lang w:val="hu-HU" w:eastAsia="en-US" w:bidi="ar-SA"/>
    </w:rPr>
  </w:style>
  <w:style w:type="paragraph" w:styleId="Szvegtrzs2">
    <w:name w:val="Body Text 2"/>
    <w:basedOn w:val="Norml"/>
    <w:link w:val="Szvegtrzs2Char"/>
    <w:rsid w:val="00312B5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Szvegtrzs2Char">
    <w:name w:val="Szövegtörzs 2 Char"/>
    <w:basedOn w:val="Bekezdsalapbettpusa"/>
    <w:link w:val="Szvegtrzs2"/>
    <w:rsid w:val="00312B57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rsid w:val="00312B5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312B57"/>
    <w:rPr>
      <w:rFonts w:ascii="Calibri" w:eastAsia="Calibri" w:hAnsi="Calibri" w:cs="Times New Roman"/>
    </w:rPr>
  </w:style>
  <w:style w:type="paragraph" w:styleId="Szvegtrzselssora">
    <w:name w:val="Body Text First Indent"/>
    <w:basedOn w:val="Szvegtrzs"/>
    <w:link w:val="SzvegtrzselssoraChar"/>
    <w:rsid w:val="00312B57"/>
    <w:pPr>
      <w:spacing w:after="120" w:line="276" w:lineRule="auto"/>
      <w:ind w:firstLine="210"/>
      <w:jc w:val="left"/>
    </w:pPr>
    <w:rPr>
      <w:rFonts w:ascii="Calibri" w:hAnsi="Calibri"/>
      <w:sz w:val="22"/>
      <w:szCs w:val="22"/>
      <w:lang w:val="hu-HU" w:eastAsia="en-US"/>
    </w:rPr>
  </w:style>
  <w:style w:type="character" w:customStyle="1" w:styleId="SzvegtrzselssoraChar">
    <w:name w:val="Szövegtörzs első sora Char"/>
    <w:basedOn w:val="SzvegtrzsChar"/>
    <w:link w:val="Szvegtrzselssora"/>
    <w:rsid w:val="00312B57"/>
    <w:rPr>
      <w:rFonts w:ascii="Calibri" w:eastAsia="Calibri" w:hAnsi="Calibri" w:cs="Times New Roman"/>
      <w:sz w:val="24"/>
      <w:szCs w:val="24"/>
      <w:lang w:val="x-none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B5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2B57"/>
    <w:rPr>
      <w:rFonts w:ascii="Calibri" w:eastAsia="Calibri" w:hAnsi="Calibri" w:cs="Times New Roman"/>
      <w:sz w:val="20"/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12B57"/>
    <w:rPr>
      <w:b/>
      <w:bCs/>
      <w:lang w:val="hu-HU" w:eastAsia="x-none"/>
    </w:rPr>
  </w:style>
  <w:style w:type="character" w:customStyle="1" w:styleId="MegjegyzstrgyaChar">
    <w:name w:val="Megjegyzés tárgya Char"/>
    <w:basedOn w:val="JegyzetszvegChar"/>
    <w:link w:val="Megjegyzstrgya"/>
    <w:semiHidden/>
    <w:rsid w:val="00312B5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pple-style-span">
    <w:name w:val="apple-style-span"/>
    <w:rsid w:val="00312B57"/>
  </w:style>
  <w:style w:type="character" w:styleId="Kiemels2">
    <w:name w:val="Strong"/>
    <w:basedOn w:val="Bekezdsalapbettpusa"/>
    <w:uiPriority w:val="22"/>
    <w:qFormat/>
    <w:rsid w:val="00312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12217</Words>
  <Characters>84305</Characters>
  <Application>Microsoft Office Word</Application>
  <DocSecurity>0</DocSecurity>
  <Lines>702</Lines>
  <Paragraphs>192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4</cp:revision>
  <dcterms:created xsi:type="dcterms:W3CDTF">2022-04-21T18:09:00Z</dcterms:created>
  <dcterms:modified xsi:type="dcterms:W3CDTF">2022-05-18T19:27:00Z</dcterms:modified>
</cp:coreProperties>
</file>